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5002D9">
      <w:pPr>
        <w:pStyle w:val="Obsah2"/>
        <w:rPr>
          <w:rFonts w:asciiTheme="minorHAnsi" w:eastAsiaTheme="minorEastAsia" w:hAnsiTheme="minorHAnsi" w:cstheme="minorBidi"/>
          <w:szCs w:val="22"/>
          <w:lang w:eastAsia="sk-SK"/>
        </w:rPr>
      </w:pPr>
      <w:hyperlink w:anchor="_Toc123757374" w:history="1">
        <w:r w:rsidRPr="00B129B4">
          <w:rPr>
            <w:rStyle w:val="Hypertextovprepojenie"/>
            <w:rFonts w:ascii="Nudista" w:hAnsi="Nudista"/>
          </w:rPr>
          <w:t>ODDIEL I. Všeobecné informácie</w:t>
        </w:r>
        <w:r>
          <w:rPr>
            <w:webHidden/>
          </w:rPr>
          <w:tab/>
        </w:r>
        <w:r>
          <w:rPr>
            <w:webHidden/>
          </w:rPr>
          <w:fldChar w:fldCharType="begin"/>
        </w:r>
        <w:r>
          <w:rPr>
            <w:webHidden/>
          </w:rPr>
          <w:instrText xml:space="preserve"> PAGEREF _Toc123757374 \h </w:instrText>
        </w:r>
        <w:r>
          <w:rPr>
            <w:webHidden/>
          </w:rPr>
        </w:r>
        <w:r>
          <w:rPr>
            <w:webHidden/>
          </w:rPr>
          <w:fldChar w:fldCharType="separate"/>
        </w:r>
        <w:r>
          <w:rPr>
            <w:webHidden/>
          </w:rPr>
          <w:t>4</w:t>
        </w:r>
        <w:r>
          <w:rPr>
            <w:webHidden/>
          </w:rPr>
          <w:fldChar w:fldCharType="end"/>
        </w:r>
      </w:hyperlink>
    </w:p>
    <w:p w14:paraId="60EFF9FA" w14:textId="7E296003" w:rsidR="005002D9" w:rsidRDefault="005002D9">
      <w:pPr>
        <w:pStyle w:val="Obsah3"/>
        <w:rPr>
          <w:rFonts w:asciiTheme="minorHAnsi" w:eastAsiaTheme="minorEastAsia" w:hAnsiTheme="minorHAnsi" w:cstheme="minorBidi"/>
          <w:i w:val="0"/>
          <w:noProof/>
          <w:lang w:eastAsia="sk-SK"/>
        </w:rPr>
      </w:pPr>
      <w:hyperlink w:anchor="_Toc123757375" w:history="1">
        <w:r w:rsidRPr="00B129B4">
          <w:rPr>
            <w:rStyle w:val="Hypertextovprepojenie"/>
            <w:rFonts w:ascii="Nudista" w:hAnsi="Nudista"/>
            <w:bCs/>
            <w:noProof/>
          </w:rPr>
          <w:t>1</w:t>
        </w:r>
        <w:r>
          <w:rPr>
            <w:rFonts w:asciiTheme="minorHAnsi" w:eastAsiaTheme="minorEastAsia" w:hAnsiTheme="minorHAnsi" w:cstheme="minorBidi"/>
            <w:i w:val="0"/>
            <w:noProof/>
            <w:lang w:eastAsia="sk-SK"/>
          </w:rPr>
          <w:tab/>
        </w:r>
        <w:r w:rsidRPr="00B129B4">
          <w:rPr>
            <w:rStyle w:val="Hypertextovprepojenie"/>
            <w:rFonts w:ascii="Nudista" w:hAnsi="Nudista"/>
            <w:noProof/>
          </w:rPr>
          <w:t>Identifikácia verejného obstarávateľa</w:t>
        </w:r>
        <w:r>
          <w:rPr>
            <w:noProof/>
            <w:webHidden/>
          </w:rPr>
          <w:tab/>
        </w:r>
        <w:r>
          <w:rPr>
            <w:noProof/>
            <w:webHidden/>
          </w:rPr>
          <w:fldChar w:fldCharType="begin"/>
        </w:r>
        <w:r>
          <w:rPr>
            <w:noProof/>
            <w:webHidden/>
          </w:rPr>
          <w:instrText xml:space="preserve"> PAGEREF _Toc123757375 \h </w:instrText>
        </w:r>
        <w:r>
          <w:rPr>
            <w:noProof/>
            <w:webHidden/>
          </w:rPr>
        </w:r>
        <w:r>
          <w:rPr>
            <w:noProof/>
            <w:webHidden/>
          </w:rPr>
          <w:fldChar w:fldCharType="separate"/>
        </w:r>
        <w:r>
          <w:rPr>
            <w:noProof/>
            <w:webHidden/>
          </w:rPr>
          <w:t>4</w:t>
        </w:r>
        <w:r>
          <w:rPr>
            <w:noProof/>
            <w:webHidden/>
          </w:rPr>
          <w:fldChar w:fldCharType="end"/>
        </w:r>
      </w:hyperlink>
    </w:p>
    <w:p w14:paraId="7155E44D" w14:textId="25303B09" w:rsidR="005002D9" w:rsidRDefault="005002D9">
      <w:pPr>
        <w:pStyle w:val="Obsah3"/>
        <w:rPr>
          <w:rFonts w:asciiTheme="minorHAnsi" w:eastAsiaTheme="minorEastAsia" w:hAnsiTheme="minorHAnsi" w:cstheme="minorBidi"/>
          <w:i w:val="0"/>
          <w:noProof/>
          <w:lang w:eastAsia="sk-SK"/>
        </w:rPr>
      </w:pPr>
      <w:hyperlink w:anchor="_Toc123757376" w:history="1">
        <w:r w:rsidRPr="00B129B4">
          <w:rPr>
            <w:rStyle w:val="Hypertextovprepojenie"/>
            <w:rFonts w:ascii="Nudista" w:hAnsi="Nudista"/>
            <w:bCs/>
            <w:noProof/>
          </w:rPr>
          <w:t>2</w:t>
        </w:r>
        <w:r>
          <w:rPr>
            <w:rFonts w:asciiTheme="minorHAnsi" w:eastAsiaTheme="minorEastAsia" w:hAnsiTheme="minorHAnsi" w:cstheme="minorBidi"/>
            <w:i w:val="0"/>
            <w:noProof/>
            <w:lang w:eastAsia="sk-SK"/>
          </w:rPr>
          <w:tab/>
        </w:r>
        <w:r w:rsidRPr="00B129B4">
          <w:rPr>
            <w:rStyle w:val="Hypertextovprepojenie"/>
            <w:rFonts w:ascii="Nudista" w:hAnsi="Nudista"/>
            <w:noProof/>
          </w:rPr>
          <w:t>Predmet zákazky</w:t>
        </w:r>
        <w:r>
          <w:rPr>
            <w:noProof/>
            <w:webHidden/>
          </w:rPr>
          <w:tab/>
        </w:r>
        <w:r>
          <w:rPr>
            <w:noProof/>
            <w:webHidden/>
          </w:rPr>
          <w:fldChar w:fldCharType="begin"/>
        </w:r>
        <w:r>
          <w:rPr>
            <w:noProof/>
            <w:webHidden/>
          </w:rPr>
          <w:instrText xml:space="preserve"> PAGEREF _Toc123757376 \h </w:instrText>
        </w:r>
        <w:r>
          <w:rPr>
            <w:noProof/>
            <w:webHidden/>
          </w:rPr>
        </w:r>
        <w:r>
          <w:rPr>
            <w:noProof/>
            <w:webHidden/>
          </w:rPr>
          <w:fldChar w:fldCharType="separate"/>
        </w:r>
        <w:r>
          <w:rPr>
            <w:noProof/>
            <w:webHidden/>
          </w:rPr>
          <w:t>4</w:t>
        </w:r>
        <w:r>
          <w:rPr>
            <w:noProof/>
            <w:webHidden/>
          </w:rPr>
          <w:fldChar w:fldCharType="end"/>
        </w:r>
      </w:hyperlink>
    </w:p>
    <w:p w14:paraId="0724612D" w14:textId="5D2D89DF" w:rsidR="005002D9" w:rsidRDefault="005002D9">
      <w:pPr>
        <w:pStyle w:val="Obsah3"/>
        <w:rPr>
          <w:rFonts w:asciiTheme="minorHAnsi" w:eastAsiaTheme="minorEastAsia" w:hAnsiTheme="minorHAnsi" w:cstheme="minorBidi"/>
          <w:i w:val="0"/>
          <w:noProof/>
          <w:lang w:eastAsia="sk-SK"/>
        </w:rPr>
      </w:pPr>
      <w:hyperlink w:anchor="_Toc123757377" w:history="1">
        <w:r w:rsidRPr="00B129B4">
          <w:rPr>
            <w:rStyle w:val="Hypertextovprepojenie"/>
            <w:rFonts w:ascii="Nudista" w:hAnsi="Nudista"/>
            <w:bCs/>
            <w:noProof/>
          </w:rPr>
          <w:t>3</w:t>
        </w:r>
        <w:r>
          <w:rPr>
            <w:rFonts w:asciiTheme="minorHAnsi" w:eastAsiaTheme="minorEastAsia" w:hAnsiTheme="minorHAnsi" w:cstheme="minorBidi"/>
            <w:i w:val="0"/>
            <w:noProof/>
            <w:lang w:eastAsia="sk-SK"/>
          </w:rPr>
          <w:tab/>
        </w:r>
        <w:r w:rsidRPr="00B129B4">
          <w:rPr>
            <w:rStyle w:val="Hypertextovprepojenie"/>
            <w:rFonts w:ascii="Nudista" w:hAnsi="Nudista"/>
            <w:noProof/>
          </w:rPr>
          <w:t>Komplexnosť dodávky a odôvodnenie nerozdelenia zákazky na časti</w:t>
        </w:r>
        <w:r>
          <w:rPr>
            <w:noProof/>
            <w:webHidden/>
          </w:rPr>
          <w:tab/>
        </w:r>
        <w:r>
          <w:rPr>
            <w:noProof/>
            <w:webHidden/>
          </w:rPr>
          <w:fldChar w:fldCharType="begin"/>
        </w:r>
        <w:r>
          <w:rPr>
            <w:noProof/>
            <w:webHidden/>
          </w:rPr>
          <w:instrText xml:space="preserve"> PAGEREF _Toc123757377 \h </w:instrText>
        </w:r>
        <w:r>
          <w:rPr>
            <w:noProof/>
            <w:webHidden/>
          </w:rPr>
        </w:r>
        <w:r>
          <w:rPr>
            <w:noProof/>
            <w:webHidden/>
          </w:rPr>
          <w:fldChar w:fldCharType="separate"/>
        </w:r>
        <w:r>
          <w:rPr>
            <w:noProof/>
            <w:webHidden/>
          </w:rPr>
          <w:t>5</w:t>
        </w:r>
        <w:r>
          <w:rPr>
            <w:noProof/>
            <w:webHidden/>
          </w:rPr>
          <w:fldChar w:fldCharType="end"/>
        </w:r>
      </w:hyperlink>
    </w:p>
    <w:p w14:paraId="19B0B0ED" w14:textId="56DA234A" w:rsidR="005002D9" w:rsidRDefault="005002D9">
      <w:pPr>
        <w:pStyle w:val="Obsah3"/>
        <w:rPr>
          <w:rFonts w:asciiTheme="minorHAnsi" w:eastAsiaTheme="minorEastAsia" w:hAnsiTheme="minorHAnsi" w:cstheme="minorBidi"/>
          <w:i w:val="0"/>
          <w:noProof/>
          <w:lang w:eastAsia="sk-SK"/>
        </w:rPr>
      </w:pPr>
      <w:hyperlink w:anchor="_Toc123757378" w:history="1">
        <w:r w:rsidRPr="00B129B4">
          <w:rPr>
            <w:rStyle w:val="Hypertextovprepojenie"/>
            <w:rFonts w:ascii="Nudista" w:hAnsi="Nudista"/>
            <w:bCs/>
            <w:noProof/>
          </w:rPr>
          <w:t>4</w:t>
        </w:r>
        <w:r>
          <w:rPr>
            <w:rFonts w:asciiTheme="minorHAnsi" w:eastAsiaTheme="minorEastAsia" w:hAnsiTheme="minorHAnsi" w:cstheme="minorBidi"/>
            <w:i w:val="0"/>
            <w:noProof/>
            <w:lang w:eastAsia="sk-SK"/>
          </w:rPr>
          <w:tab/>
        </w:r>
        <w:r w:rsidRPr="00B129B4">
          <w:rPr>
            <w:rStyle w:val="Hypertextovprepojenie"/>
            <w:rFonts w:ascii="Nudista" w:hAnsi="Nudista"/>
            <w:noProof/>
          </w:rPr>
          <w:t>Zdroj finančných prostriedkov</w:t>
        </w:r>
        <w:r>
          <w:rPr>
            <w:noProof/>
            <w:webHidden/>
          </w:rPr>
          <w:tab/>
        </w:r>
        <w:r>
          <w:rPr>
            <w:noProof/>
            <w:webHidden/>
          </w:rPr>
          <w:fldChar w:fldCharType="begin"/>
        </w:r>
        <w:r>
          <w:rPr>
            <w:noProof/>
            <w:webHidden/>
          </w:rPr>
          <w:instrText xml:space="preserve"> PAGEREF _Toc123757378 \h </w:instrText>
        </w:r>
        <w:r>
          <w:rPr>
            <w:noProof/>
            <w:webHidden/>
          </w:rPr>
        </w:r>
        <w:r>
          <w:rPr>
            <w:noProof/>
            <w:webHidden/>
          </w:rPr>
          <w:fldChar w:fldCharType="separate"/>
        </w:r>
        <w:r>
          <w:rPr>
            <w:noProof/>
            <w:webHidden/>
          </w:rPr>
          <w:t>5</w:t>
        </w:r>
        <w:r>
          <w:rPr>
            <w:noProof/>
            <w:webHidden/>
          </w:rPr>
          <w:fldChar w:fldCharType="end"/>
        </w:r>
      </w:hyperlink>
    </w:p>
    <w:p w14:paraId="2A8022B4" w14:textId="5B914AA0" w:rsidR="005002D9" w:rsidRDefault="005002D9">
      <w:pPr>
        <w:pStyle w:val="Obsah3"/>
        <w:rPr>
          <w:rFonts w:asciiTheme="minorHAnsi" w:eastAsiaTheme="minorEastAsia" w:hAnsiTheme="minorHAnsi" w:cstheme="minorBidi"/>
          <w:i w:val="0"/>
          <w:noProof/>
          <w:lang w:eastAsia="sk-SK"/>
        </w:rPr>
      </w:pPr>
      <w:hyperlink w:anchor="_Toc123757379" w:history="1">
        <w:r w:rsidRPr="00B129B4">
          <w:rPr>
            <w:rStyle w:val="Hypertextovprepojenie"/>
            <w:rFonts w:ascii="Nudista" w:hAnsi="Nudista"/>
            <w:bCs/>
            <w:noProof/>
          </w:rPr>
          <w:t>5</w:t>
        </w:r>
        <w:r>
          <w:rPr>
            <w:rFonts w:asciiTheme="minorHAnsi" w:eastAsiaTheme="minorEastAsia" w:hAnsiTheme="minorHAnsi" w:cstheme="minorBidi"/>
            <w:i w:val="0"/>
            <w:noProof/>
            <w:lang w:eastAsia="sk-SK"/>
          </w:rPr>
          <w:tab/>
        </w:r>
        <w:r w:rsidRPr="00B129B4">
          <w:rPr>
            <w:rStyle w:val="Hypertextovprepojenie"/>
            <w:rFonts w:ascii="Nudista" w:hAnsi="Nudista"/>
            <w:noProof/>
          </w:rPr>
          <w:t>Zmluva</w:t>
        </w:r>
        <w:r>
          <w:rPr>
            <w:noProof/>
            <w:webHidden/>
          </w:rPr>
          <w:tab/>
        </w:r>
        <w:r>
          <w:rPr>
            <w:noProof/>
            <w:webHidden/>
          </w:rPr>
          <w:fldChar w:fldCharType="begin"/>
        </w:r>
        <w:r>
          <w:rPr>
            <w:noProof/>
            <w:webHidden/>
          </w:rPr>
          <w:instrText xml:space="preserve"> PAGEREF _Toc123757379 \h </w:instrText>
        </w:r>
        <w:r>
          <w:rPr>
            <w:noProof/>
            <w:webHidden/>
          </w:rPr>
        </w:r>
        <w:r>
          <w:rPr>
            <w:noProof/>
            <w:webHidden/>
          </w:rPr>
          <w:fldChar w:fldCharType="separate"/>
        </w:r>
        <w:r>
          <w:rPr>
            <w:noProof/>
            <w:webHidden/>
          </w:rPr>
          <w:t>5</w:t>
        </w:r>
        <w:r>
          <w:rPr>
            <w:noProof/>
            <w:webHidden/>
          </w:rPr>
          <w:fldChar w:fldCharType="end"/>
        </w:r>
      </w:hyperlink>
    </w:p>
    <w:p w14:paraId="10C02C7C" w14:textId="514B4BDA" w:rsidR="005002D9" w:rsidRDefault="005002D9">
      <w:pPr>
        <w:pStyle w:val="Obsah3"/>
        <w:rPr>
          <w:rFonts w:asciiTheme="minorHAnsi" w:eastAsiaTheme="minorEastAsia" w:hAnsiTheme="minorHAnsi" w:cstheme="minorBidi"/>
          <w:i w:val="0"/>
          <w:noProof/>
          <w:lang w:eastAsia="sk-SK"/>
        </w:rPr>
      </w:pPr>
      <w:hyperlink w:anchor="_Toc123757380" w:history="1">
        <w:r w:rsidRPr="00B129B4">
          <w:rPr>
            <w:rStyle w:val="Hypertextovprepojenie"/>
            <w:rFonts w:ascii="Nudista" w:hAnsi="Nudista"/>
            <w:bCs/>
            <w:noProof/>
          </w:rPr>
          <w:t>6</w:t>
        </w:r>
        <w:r>
          <w:rPr>
            <w:rFonts w:asciiTheme="minorHAnsi" w:eastAsiaTheme="minorEastAsia" w:hAnsiTheme="minorHAnsi" w:cstheme="minorBidi"/>
            <w:i w:val="0"/>
            <w:noProof/>
            <w:lang w:eastAsia="sk-SK"/>
          </w:rPr>
          <w:tab/>
        </w:r>
        <w:r w:rsidRPr="00B129B4">
          <w:rPr>
            <w:rStyle w:val="Hypertextovprepojenie"/>
            <w:rFonts w:ascii="Nudista" w:hAnsi="Nudista"/>
            <w:noProof/>
          </w:rPr>
          <w:t>Miesto a</w:t>
        </w:r>
        <w:r w:rsidRPr="00B129B4">
          <w:rPr>
            <w:rStyle w:val="Hypertextovprepojenie"/>
            <w:rFonts w:ascii="Nudista" w:hAnsi="Nudista" w:cs="Calibri"/>
            <w:noProof/>
          </w:rPr>
          <w:t> </w:t>
        </w:r>
        <w:r w:rsidRPr="00B129B4">
          <w:rPr>
            <w:rStyle w:val="Hypertextovprepojenie"/>
            <w:rFonts w:ascii="Nudista" w:hAnsi="Nudista"/>
            <w:noProof/>
          </w:rPr>
          <w:t>termín plnenia predmetu zákazky</w:t>
        </w:r>
        <w:r>
          <w:rPr>
            <w:noProof/>
            <w:webHidden/>
          </w:rPr>
          <w:tab/>
        </w:r>
        <w:r>
          <w:rPr>
            <w:noProof/>
            <w:webHidden/>
          </w:rPr>
          <w:fldChar w:fldCharType="begin"/>
        </w:r>
        <w:r>
          <w:rPr>
            <w:noProof/>
            <w:webHidden/>
          </w:rPr>
          <w:instrText xml:space="preserve"> PAGEREF _Toc123757380 \h </w:instrText>
        </w:r>
        <w:r>
          <w:rPr>
            <w:noProof/>
            <w:webHidden/>
          </w:rPr>
        </w:r>
        <w:r>
          <w:rPr>
            <w:noProof/>
            <w:webHidden/>
          </w:rPr>
          <w:fldChar w:fldCharType="separate"/>
        </w:r>
        <w:r>
          <w:rPr>
            <w:noProof/>
            <w:webHidden/>
          </w:rPr>
          <w:t>5</w:t>
        </w:r>
        <w:r>
          <w:rPr>
            <w:noProof/>
            <w:webHidden/>
          </w:rPr>
          <w:fldChar w:fldCharType="end"/>
        </w:r>
      </w:hyperlink>
    </w:p>
    <w:p w14:paraId="37774366" w14:textId="1F8CB402" w:rsidR="005002D9" w:rsidRDefault="005002D9">
      <w:pPr>
        <w:pStyle w:val="Obsah3"/>
        <w:rPr>
          <w:rFonts w:asciiTheme="minorHAnsi" w:eastAsiaTheme="minorEastAsia" w:hAnsiTheme="minorHAnsi" w:cstheme="minorBidi"/>
          <w:i w:val="0"/>
          <w:noProof/>
          <w:lang w:eastAsia="sk-SK"/>
        </w:rPr>
      </w:pPr>
      <w:hyperlink w:anchor="_Toc123757381" w:history="1">
        <w:r w:rsidRPr="00B129B4">
          <w:rPr>
            <w:rStyle w:val="Hypertextovprepojenie"/>
            <w:rFonts w:ascii="Nudista" w:hAnsi="Nudista"/>
            <w:bCs/>
            <w:noProof/>
          </w:rPr>
          <w:t>7</w:t>
        </w:r>
        <w:r>
          <w:rPr>
            <w:rFonts w:asciiTheme="minorHAnsi" w:eastAsiaTheme="minorEastAsia" w:hAnsiTheme="minorHAnsi" w:cstheme="minorBidi"/>
            <w:i w:val="0"/>
            <w:noProof/>
            <w:lang w:eastAsia="sk-SK"/>
          </w:rPr>
          <w:tab/>
        </w:r>
        <w:r w:rsidRPr="00B129B4">
          <w:rPr>
            <w:rStyle w:val="Hypertextovprepojenie"/>
            <w:rFonts w:ascii="Nudista" w:hAnsi="Nudista"/>
            <w:noProof/>
          </w:rPr>
          <w:t>Oprávnení uchádzači</w:t>
        </w:r>
        <w:r>
          <w:rPr>
            <w:noProof/>
            <w:webHidden/>
          </w:rPr>
          <w:tab/>
        </w:r>
        <w:r>
          <w:rPr>
            <w:noProof/>
            <w:webHidden/>
          </w:rPr>
          <w:fldChar w:fldCharType="begin"/>
        </w:r>
        <w:r>
          <w:rPr>
            <w:noProof/>
            <w:webHidden/>
          </w:rPr>
          <w:instrText xml:space="preserve"> PAGEREF _Toc123757381 \h </w:instrText>
        </w:r>
        <w:r>
          <w:rPr>
            <w:noProof/>
            <w:webHidden/>
          </w:rPr>
        </w:r>
        <w:r>
          <w:rPr>
            <w:noProof/>
            <w:webHidden/>
          </w:rPr>
          <w:fldChar w:fldCharType="separate"/>
        </w:r>
        <w:r>
          <w:rPr>
            <w:noProof/>
            <w:webHidden/>
          </w:rPr>
          <w:t>5</w:t>
        </w:r>
        <w:r>
          <w:rPr>
            <w:noProof/>
            <w:webHidden/>
          </w:rPr>
          <w:fldChar w:fldCharType="end"/>
        </w:r>
      </w:hyperlink>
    </w:p>
    <w:p w14:paraId="75617C4A" w14:textId="51081B18" w:rsidR="005002D9" w:rsidRDefault="005002D9">
      <w:pPr>
        <w:pStyle w:val="Obsah3"/>
        <w:rPr>
          <w:rFonts w:asciiTheme="minorHAnsi" w:eastAsiaTheme="minorEastAsia" w:hAnsiTheme="minorHAnsi" w:cstheme="minorBidi"/>
          <w:i w:val="0"/>
          <w:noProof/>
          <w:lang w:eastAsia="sk-SK"/>
        </w:rPr>
      </w:pPr>
      <w:hyperlink w:anchor="_Toc123757382" w:history="1">
        <w:r w:rsidRPr="00B129B4">
          <w:rPr>
            <w:rStyle w:val="Hypertextovprepojenie"/>
            <w:rFonts w:ascii="Nudista" w:hAnsi="Nudista"/>
            <w:bCs/>
            <w:noProof/>
          </w:rPr>
          <w:t>8</w:t>
        </w:r>
        <w:r>
          <w:rPr>
            <w:rFonts w:asciiTheme="minorHAnsi" w:eastAsiaTheme="minorEastAsia" w:hAnsiTheme="minorHAnsi" w:cstheme="minorBidi"/>
            <w:i w:val="0"/>
            <w:noProof/>
            <w:lang w:eastAsia="sk-SK"/>
          </w:rPr>
          <w:tab/>
        </w:r>
        <w:r w:rsidRPr="00B129B4">
          <w:rPr>
            <w:rStyle w:val="Hypertextovprepojenie"/>
            <w:rFonts w:ascii="Nudista" w:hAnsi="Nudista"/>
            <w:noProof/>
          </w:rPr>
          <w:t>Predloženie a obsah ponúk</w:t>
        </w:r>
        <w:r>
          <w:rPr>
            <w:noProof/>
            <w:webHidden/>
          </w:rPr>
          <w:tab/>
        </w:r>
        <w:r>
          <w:rPr>
            <w:noProof/>
            <w:webHidden/>
          </w:rPr>
          <w:fldChar w:fldCharType="begin"/>
        </w:r>
        <w:r>
          <w:rPr>
            <w:noProof/>
            <w:webHidden/>
          </w:rPr>
          <w:instrText xml:space="preserve"> PAGEREF _Toc123757382 \h </w:instrText>
        </w:r>
        <w:r>
          <w:rPr>
            <w:noProof/>
            <w:webHidden/>
          </w:rPr>
        </w:r>
        <w:r>
          <w:rPr>
            <w:noProof/>
            <w:webHidden/>
          </w:rPr>
          <w:fldChar w:fldCharType="separate"/>
        </w:r>
        <w:r>
          <w:rPr>
            <w:noProof/>
            <w:webHidden/>
          </w:rPr>
          <w:t>5</w:t>
        </w:r>
        <w:r>
          <w:rPr>
            <w:noProof/>
            <w:webHidden/>
          </w:rPr>
          <w:fldChar w:fldCharType="end"/>
        </w:r>
      </w:hyperlink>
    </w:p>
    <w:p w14:paraId="37EA13BA" w14:textId="2239D247" w:rsidR="005002D9" w:rsidRDefault="005002D9">
      <w:pPr>
        <w:pStyle w:val="Obsah3"/>
        <w:rPr>
          <w:rFonts w:asciiTheme="minorHAnsi" w:eastAsiaTheme="minorEastAsia" w:hAnsiTheme="minorHAnsi" w:cstheme="minorBidi"/>
          <w:i w:val="0"/>
          <w:noProof/>
          <w:lang w:eastAsia="sk-SK"/>
        </w:rPr>
      </w:pPr>
      <w:hyperlink w:anchor="_Toc123757383" w:history="1">
        <w:r w:rsidRPr="00B129B4">
          <w:rPr>
            <w:rStyle w:val="Hypertextovprepojenie"/>
            <w:rFonts w:ascii="Nudista" w:hAnsi="Nudista"/>
            <w:bCs/>
            <w:noProof/>
          </w:rPr>
          <w:t>9</w:t>
        </w:r>
        <w:r>
          <w:rPr>
            <w:rFonts w:asciiTheme="minorHAnsi" w:eastAsiaTheme="minorEastAsia" w:hAnsiTheme="minorHAnsi" w:cstheme="minorBidi"/>
            <w:i w:val="0"/>
            <w:noProof/>
            <w:lang w:eastAsia="sk-SK"/>
          </w:rPr>
          <w:tab/>
        </w:r>
        <w:r w:rsidRPr="00B129B4">
          <w:rPr>
            <w:rStyle w:val="Hypertextovprepojenie"/>
            <w:rFonts w:ascii="Nudista" w:hAnsi="Nudista"/>
            <w:noProof/>
          </w:rPr>
          <w:t>Variantné riešenie</w:t>
        </w:r>
        <w:r>
          <w:rPr>
            <w:noProof/>
            <w:webHidden/>
          </w:rPr>
          <w:tab/>
        </w:r>
        <w:r>
          <w:rPr>
            <w:noProof/>
            <w:webHidden/>
          </w:rPr>
          <w:fldChar w:fldCharType="begin"/>
        </w:r>
        <w:r>
          <w:rPr>
            <w:noProof/>
            <w:webHidden/>
          </w:rPr>
          <w:instrText xml:space="preserve"> PAGEREF _Toc123757383 \h </w:instrText>
        </w:r>
        <w:r>
          <w:rPr>
            <w:noProof/>
            <w:webHidden/>
          </w:rPr>
        </w:r>
        <w:r>
          <w:rPr>
            <w:noProof/>
            <w:webHidden/>
          </w:rPr>
          <w:fldChar w:fldCharType="separate"/>
        </w:r>
        <w:r>
          <w:rPr>
            <w:noProof/>
            <w:webHidden/>
          </w:rPr>
          <w:t>7</w:t>
        </w:r>
        <w:r>
          <w:rPr>
            <w:noProof/>
            <w:webHidden/>
          </w:rPr>
          <w:fldChar w:fldCharType="end"/>
        </w:r>
      </w:hyperlink>
    </w:p>
    <w:p w14:paraId="2A038F54" w14:textId="29304B9E" w:rsidR="005002D9" w:rsidRDefault="005002D9">
      <w:pPr>
        <w:pStyle w:val="Obsah3"/>
        <w:rPr>
          <w:rFonts w:asciiTheme="minorHAnsi" w:eastAsiaTheme="minorEastAsia" w:hAnsiTheme="minorHAnsi" w:cstheme="minorBidi"/>
          <w:i w:val="0"/>
          <w:noProof/>
          <w:lang w:eastAsia="sk-SK"/>
        </w:rPr>
      </w:pPr>
      <w:hyperlink w:anchor="_Toc123757384" w:history="1">
        <w:r w:rsidRPr="00B129B4">
          <w:rPr>
            <w:rStyle w:val="Hypertextovprepojenie"/>
            <w:rFonts w:ascii="Nudista" w:hAnsi="Nudista"/>
            <w:bCs/>
            <w:noProof/>
          </w:rPr>
          <w:t>10</w:t>
        </w:r>
        <w:r>
          <w:rPr>
            <w:rFonts w:asciiTheme="minorHAnsi" w:eastAsiaTheme="minorEastAsia" w:hAnsiTheme="minorHAnsi" w:cstheme="minorBidi"/>
            <w:i w:val="0"/>
            <w:noProof/>
            <w:lang w:eastAsia="sk-SK"/>
          </w:rPr>
          <w:tab/>
        </w:r>
        <w:r w:rsidRPr="00B129B4">
          <w:rPr>
            <w:rStyle w:val="Hypertextovprepojenie"/>
            <w:rFonts w:ascii="Nudista" w:hAnsi="Nudista"/>
            <w:noProof/>
          </w:rPr>
          <w:t>Platnosť ponúk</w:t>
        </w:r>
        <w:r>
          <w:rPr>
            <w:noProof/>
            <w:webHidden/>
          </w:rPr>
          <w:tab/>
        </w:r>
        <w:r>
          <w:rPr>
            <w:noProof/>
            <w:webHidden/>
          </w:rPr>
          <w:fldChar w:fldCharType="begin"/>
        </w:r>
        <w:r>
          <w:rPr>
            <w:noProof/>
            <w:webHidden/>
          </w:rPr>
          <w:instrText xml:space="preserve"> PAGEREF _Toc123757384 \h </w:instrText>
        </w:r>
        <w:r>
          <w:rPr>
            <w:noProof/>
            <w:webHidden/>
          </w:rPr>
        </w:r>
        <w:r>
          <w:rPr>
            <w:noProof/>
            <w:webHidden/>
          </w:rPr>
          <w:fldChar w:fldCharType="separate"/>
        </w:r>
        <w:r>
          <w:rPr>
            <w:noProof/>
            <w:webHidden/>
          </w:rPr>
          <w:t>7</w:t>
        </w:r>
        <w:r>
          <w:rPr>
            <w:noProof/>
            <w:webHidden/>
          </w:rPr>
          <w:fldChar w:fldCharType="end"/>
        </w:r>
      </w:hyperlink>
    </w:p>
    <w:p w14:paraId="659E4B4D" w14:textId="529892E8" w:rsidR="005002D9" w:rsidRDefault="005002D9">
      <w:pPr>
        <w:pStyle w:val="Obsah3"/>
        <w:rPr>
          <w:rFonts w:asciiTheme="minorHAnsi" w:eastAsiaTheme="minorEastAsia" w:hAnsiTheme="minorHAnsi" w:cstheme="minorBidi"/>
          <w:i w:val="0"/>
          <w:noProof/>
          <w:lang w:eastAsia="sk-SK"/>
        </w:rPr>
      </w:pPr>
      <w:hyperlink w:anchor="_Toc123757385" w:history="1">
        <w:r w:rsidRPr="00B129B4">
          <w:rPr>
            <w:rStyle w:val="Hypertextovprepojenie"/>
            <w:rFonts w:ascii="Nudista" w:hAnsi="Nudista"/>
            <w:bCs/>
            <w:noProof/>
          </w:rPr>
          <w:t>11</w:t>
        </w:r>
        <w:r>
          <w:rPr>
            <w:rFonts w:asciiTheme="minorHAnsi" w:eastAsiaTheme="minorEastAsia" w:hAnsiTheme="minorHAnsi" w:cstheme="minorBidi"/>
            <w:i w:val="0"/>
            <w:noProof/>
            <w:lang w:eastAsia="sk-SK"/>
          </w:rPr>
          <w:tab/>
        </w:r>
        <w:r w:rsidRPr="00B129B4">
          <w:rPr>
            <w:rStyle w:val="Hypertextovprepojenie"/>
            <w:rFonts w:ascii="Nudista" w:hAnsi="Nudista"/>
            <w:noProof/>
          </w:rPr>
          <w:t>Náklady na ponuky</w:t>
        </w:r>
        <w:r>
          <w:rPr>
            <w:noProof/>
            <w:webHidden/>
          </w:rPr>
          <w:tab/>
        </w:r>
        <w:r>
          <w:rPr>
            <w:noProof/>
            <w:webHidden/>
          </w:rPr>
          <w:fldChar w:fldCharType="begin"/>
        </w:r>
        <w:r>
          <w:rPr>
            <w:noProof/>
            <w:webHidden/>
          </w:rPr>
          <w:instrText xml:space="preserve"> PAGEREF _Toc123757385 \h </w:instrText>
        </w:r>
        <w:r>
          <w:rPr>
            <w:noProof/>
            <w:webHidden/>
          </w:rPr>
        </w:r>
        <w:r>
          <w:rPr>
            <w:noProof/>
            <w:webHidden/>
          </w:rPr>
          <w:fldChar w:fldCharType="separate"/>
        </w:r>
        <w:r>
          <w:rPr>
            <w:noProof/>
            <w:webHidden/>
          </w:rPr>
          <w:t>7</w:t>
        </w:r>
        <w:r>
          <w:rPr>
            <w:noProof/>
            <w:webHidden/>
          </w:rPr>
          <w:fldChar w:fldCharType="end"/>
        </w:r>
      </w:hyperlink>
    </w:p>
    <w:p w14:paraId="04BBB53F" w14:textId="78EAB8FB" w:rsidR="005002D9" w:rsidRDefault="005002D9">
      <w:pPr>
        <w:pStyle w:val="Obsah2"/>
        <w:rPr>
          <w:rFonts w:asciiTheme="minorHAnsi" w:eastAsiaTheme="minorEastAsia" w:hAnsiTheme="minorHAnsi" w:cstheme="minorBidi"/>
          <w:szCs w:val="22"/>
          <w:lang w:eastAsia="sk-SK"/>
        </w:rPr>
      </w:pPr>
      <w:hyperlink w:anchor="_Toc123757386" w:history="1">
        <w:r w:rsidRPr="00B129B4">
          <w:rPr>
            <w:rStyle w:val="Hypertextovprepojenie"/>
            <w:rFonts w:ascii="Nudista" w:hAnsi="Nudista"/>
          </w:rPr>
          <w:t>ODDIEL II. Dorozumievanie medzi verejným obstarávateľom a</w:t>
        </w:r>
        <w:r w:rsidRPr="00B129B4">
          <w:rPr>
            <w:rStyle w:val="Hypertextovprepojenie"/>
            <w:rFonts w:ascii="Nudista" w:hAnsi="Nudista" w:cs="Calibri"/>
          </w:rPr>
          <w:t> </w:t>
        </w:r>
        <w:r w:rsidRPr="00B129B4">
          <w:rPr>
            <w:rStyle w:val="Hypertextovprepojenie"/>
            <w:rFonts w:ascii="Nudista" w:hAnsi="Nudista"/>
          </w:rPr>
          <w:t>uchádzačmi alebo záujemcami</w:t>
        </w:r>
        <w:r>
          <w:rPr>
            <w:webHidden/>
          </w:rPr>
          <w:tab/>
        </w:r>
        <w:r>
          <w:rPr>
            <w:webHidden/>
          </w:rPr>
          <w:fldChar w:fldCharType="begin"/>
        </w:r>
        <w:r>
          <w:rPr>
            <w:webHidden/>
          </w:rPr>
          <w:instrText xml:space="preserve"> PAGEREF _Toc123757386 \h </w:instrText>
        </w:r>
        <w:r>
          <w:rPr>
            <w:webHidden/>
          </w:rPr>
        </w:r>
        <w:r>
          <w:rPr>
            <w:webHidden/>
          </w:rPr>
          <w:fldChar w:fldCharType="separate"/>
        </w:r>
        <w:r>
          <w:rPr>
            <w:webHidden/>
          </w:rPr>
          <w:t>8</w:t>
        </w:r>
        <w:r>
          <w:rPr>
            <w:webHidden/>
          </w:rPr>
          <w:fldChar w:fldCharType="end"/>
        </w:r>
      </w:hyperlink>
    </w:p>
    <w:p w14:paraId="3024F76C" w14:textId="0234259D" w:rsidR="005002D9" w:rsidRDefault="005002D9">
      <w:pPr>
        <w:pStyle w:val="Obsah3"/>
        <w:rPr>
          <w:rFonts w:asciiTheme="minorHAnsi" w:eastAsiaTheme="minorEastAsia" w:hAnsiTheme="minorHAnsi" w:cstheme="minorBidi"/>
          <w:i w:val="0"/>
          <w:noProof/>
          <w:lang w:eastAsia="sk-SK"/>
        </w:rPr>
      </w:pPr>
      <w:hyperlink w:anchor="_Toc123757387" w:history="1">
        <w:r w:rsidRPr="00B129B4">
          <w:rPr>
            <w:rStyle w:val="Hypertextovprepojenie"/>
            <w:rFonts w:ascii="Nudista" w:hAnsi="Nudista"/>
            <w:bCs/>
            <w:noProof/>
          </w:rPr>
          <w:t>12</w:t>
        </w:r>
        <w:r>
          <w:rPr>
            <w:rFonts w:asciiTheme="minorHAnsi" w:eastAsiaTheme="minorEastAsia" w:hAnsiTheme="minorHAnsi" w:cstheme="minorBidi"/>
            <w:i w:val="0"/>
            <w:noProof/>
            <w:lang w:eastAsia="sk-SK"/>
          </w:rPr>
          <w:tab/>
        </w:r>
        <w:r w:rsidRPr="00B129B4">
          <w:rPr>
            <w:rStyle w:val="Hypertextovprepojenie"/>
            <w:rFonts w:ascii="Nudista" w:hAnsi="Nudista"/>
            <w:noProof/>
          </w:rPr>
          <w:t>Dorozumievanie medzi verejným obstarávateľom a</w:t>
        </w:r>
        <w:r w:rsidRPr="00B129B4">
          <w:rPr>
            <w:rStyle w:val="Hypertextovprepojenie"/>
            <w:rFonts w:ascii="Nudista" w:hAnsi="Nudista" w:cs="Calibri"/>
            <w:noProof/>
          </w:rPr>
          <w:t> </w:t>
        </w:r>
        <w:r w:rsidRPr="00B129B4">
          <w:rPr>
            <w:rStyle w:val="Hypertextovprepojenie"/>
            <w:rFonts w:ascii="Nudista" w:hAnsi="Nudista"/>
            <w:noProof/>
          </w:rPr>
          <w:t>uchádzačmi alebo záujemcami</w:t>
        </w:r>
        <w:r>
          <w:rPr>
            <w:noProof/>
            <w:webHidden/>
          </w:rPr>
          <w:tab/>
        </w:r>
        <w:r>
          <w:rPr>
            <w:noProof/>
            <w:webHidden/>
          </w:rPr>
          <w:fldChar w:fldCharType="begin"/>
        </w:r>
        <w:r>
          <w:rPr>
            <w:noProof/>
            <w:webHidden/>
          </w:rPr>
          <w:instrText xml:space="preserve"> PAGEREF _Toc123757387 \h </w:instrText>
        </w:r>
        <w:r>
          <w:rPr>
            <w:noProof/>
            <w:webHidden/>
          </w:rPr>
        </w:r>
        <w:r>
          <w:rPr>
            <w:noProof/>
            <w:webHidden/>
          </w:rPr>
          <w:fldChar w:fldCharType="separate"/>
        </w:r>
        <w:r>
          <w:rPr>
            <w:noProof/>
            <w:webHidden/>
          </w:rPr>
          <w:t>8</w:t>
        </w:r>
        <w:r>
          <w:rPr>
            <w:noProof/>
            <w:webHidden/>
          </w:rPr>
          <w:fldChar w:fldCharType="end"/>
        </w:r>
      </w:hyperlink>
    </w:p>
    <w:p w14:paraId="1534B34B" w14:textId="2ACECD4B" w:rsidR="005002D9" w:rsidRDefault="005002D9">
      <w:pPr>
        <w:pStyle w:val="Obsah3"/>
        <w:rPr>
          <w:rFonts w:asciiTheme="minorHAnsi" w:eastAsiaTheme="minorEastAsia" w:hAnsiTheme="minorHAnsi" w:cstheme="minorBidi"/>
          <w:i w:val="0"/>
          <w:noProof/>
          <w:lang w:eastAsia="sk-SK"/>
        </w:rPr>
      </w:pPr>
      <w:hyperlink w:anchor="_Toc123757388" w:history="1">
        <w:r w:rsidRPr="00B129B4">
          <w:rPr>
            <w:rStyle w:val="Hypertextovprepojenie"/>
            <w:rFonts w:ascii="Nudista" w:hAnsi="Nudista"/>
            <w:bCs/>
            <w:noProof/>
          </w:rPr>
          <w:t>13</w:t>
        </w:r>
        <w:r>
          <w:rPr>
            <w:rFonts w:asciiTheme="minorHAnsi" w:eastAsiaTheme="minorEastAsia" w:hAnsiTheme="minorHAnsi" w:cstheme="minorBidi"/>
            <w:i w:val="0"/>
            <w:noProof/>
            <w:lang w:eastAsia="sk-SK"/>
          </w:rPr>
          <w:tab/>
        </w:r>
        <w:r w:rsidRPr="00B129B4">
          <w:rPr>
            <w:rStyle w:val="Hypertextovprepojenie"/>
            <w:rFonts w:ascii="Nudista" w:hAnsi="Nudista"/>
            <w:noProof/>
          </w:rPr>
          <w:t>Vysvetľovanie a</w:t>
        </w:r>
        <w:r w:rsidRPr="00B129B4">
          <w:rPr>
            <w:rStyle w:val="Hypertextovprepojenie"/>
            <w:rFonts w:ascii="Nudista" w:hAnsi="Nudista" w:cs="Calibri"/>
            <w:noProof/>
          </w:rPr>
          <w:t> </w:t>
        </w:r>
        <w:r w:rsidRPr="00B129B4">
          <w:rPr>
            <w:rStyle w:val="Hypertextovprepojenie"/>
            <w:rFonts w:ascii="Nudista" w:hAnsi="Nudista"/>
            <w:noProof/>
          </w:rPr>
          <w:t>doplnenie súťažných podkladov</w:t>
        </w:r>
        <w:r>
          <w:rPr>
            <w:noProof/>
            <w:webHidden/>
          </w:rPr>
          <w:tab/>
        </w:r>
        <w:r>
          <w:rPr>
            <w:noProof/>
            <w:webHidden/>
          </w:rPr>
          <w:fldChar w:fldCharType="begin"/>
        </w:r>
        <w:r>
          <w:rPr>
            <w:noProof/>
            <w:webHidden/>
          </w:rPr>
          <w:instrText xml:space="preserve"> PAGEREF _Toc123757388 \h </w:instrText>
        </w:r>
        <w:r>
          <w:rPr>
            <w:noProof/>
            <w:webHidden/>
          </w:rPr>
        </w:r>
        <w:r>
          <w:rPr>
            <w:noProof/>
            <w:webHidden/>
          </w:rPr>
          <w:fldChar w:fldCharType="separate"/>
        </w:r>
        <w:r>
          <w:rPr>
            <w:noProof/>
            <w:webHidden/>
          </w:rPr>
          <w:t>9</w:t>
        </w:r>
        <w:r>
          <w:rPr>
            <w:noProof/>
            <w:webHidden/>
          </w:rPr>
          <w:fldChar w:fldCharType="end"/>
        </w:r>
      </w:hyperlink>
    </w:p>
    <w:p w14:paraId="21CEFB8C" w14:textId="432BEB14" w:rsidR="005002D9" w:rsidRDefault="005002D9">
      <w:pPr>
        <w:pStyle w:val="Obsah3"/>
        <w:rPr>
          <w:rFonts w:asciiTheme="minorHAnsi" w:eastAsiaTheme="minorEastAsia" w:hAnsiTheme="minorHAnsi" w:cstheme="minorBidi"/>
          <w:i w:val="0"/>
          <w:noProof/>
          <w:lang w:eastAsia="sk-SK"/>
        </w:rPr>
      </w:pPr>
      <w:hyperlink w:anchor="_Toc123757389" w:history="1">
        <w:r w:rsidRPr="00B129B4">
          <w:rPr>
            <w:rStyle w:val="Hypertextovprepojenie"/>
            <w:rFonts w:ascii="Nudista" w:hAnsi="Nudista"/>
            <w:bCs/>
            <w:noProof/>
          </w:rPr>
          <w:t>14</w:t>
        </w:r>
        <w:r>
          <w:rPr>
            <w:rFonts w:asciiTheme="minorHAnsi" w:eastAsiaTheme="minorEastAsia" w:hAnsiTheme="minorHAnsi" w:cstheme="minorBidi"/>
            <w:i w:val="0"/>
            <w:noProof/>
            <w:lang w:eastAsia="sk-SK"/>
          </w:rPr>
          <w:tab/>
        </w:r>
        <w:r w:rsidRPr="00B129B4">
          <w:rPr>
            <w:rStyle w:val="Hypertextovprepojenie"/>
            <w:rFonts w:ascii="Nudista" w:hAnsi="Nudista"/>
            <w:noProof/>
          </w:rPr>
          <w:t>Obhliadka miesta dodania predmetu zákazky</w:t>
        </w:r>
        <w:r>
          <w:rPr>
            <w:noProof/>
            <w:webHidden/>
          </w:rPr>
          <w:tab/>
        </w:r>
        <w:r>
          <w:rPr>
            <w:noProof/>
            <w:webHidden/>
          </w:rPr>
          <w:fldChar w:fldCharType="begin"/>
        </w:r>
        <w:r>
          <w:rPr>
            <w:noProof/>
            <w:webHidden/>
          </w:rPr>
          <w:instrText xml:space="preserve"> PAGEREF _Toc123757389 \h </w:instrText>
        </w:r>
        <w:r>
          <w:rPr>
            <w:noProof/>
            <w:webHidden/>
          </w:rPr>
        </w:r>
        <w:r>
          <w:rPr>
            <w:noProof/>
            <w:webHidden/>
          </w:rPr>
          <w:fldChar w:fldCharType="separate"/>
        </w:r>
        <w:r>
          <w:rPr>
            <w:noProof/>
            <w:webHidden/>
          </w:rPr>
          <w:t>9</w:t>
        </w:r>
        <w:r>
          <w:rPr>
            <w:noProof/>
            <w:webHidden/>
          </w:rPr>
          <w:fldChar w:fldCharType="end"/>
        </w:r>
      </w:hyperlink>
    </w:p>
    <w:p w14:paraId="1C94DF49" w14:textId="48178016" w:rsidR="005002D9" w:rsidRDefault="005002D9">
      <w:pPr>
        <w:pStyle w:val="Obsah2"/>
        <w:rPr>
          <w:rFonts w:asciiTheme="minorHAnsi" w:eastAsiaTheme="minorEastAsia" w:hAnsiTheme="minorHAnsi" w:cstheme="minorBidi"/>
          <w:szCs w:val="22"/>
          <w:lang w:eastAsia="sk-SK"/>
        </w:rPr>
      </w:pPr>
      <w:hyperlink w:anchor="_Toc123757390" w:history="1">
        <w:r w:rsidRPr="00B129B4">
          <w:rPr>
            <w:rStyle w:val="Hypertextovprepojenie"/>
            <w:rFonts w:ascii="Nudista" w:hAnsi="Nudista"/>
          </w:rPr>
          <w:t>ODDIEL III. Príprava ponuky</w:t>
        </w:r>
        <w:r>
          <w:rPr>
            <w:webHidden/>
          </w:rPr>
          <w:tab/>
        </w:r>
        <w:r>
          <w:rPr>
            <w:webHidden/>
          </w:rPr>
          <w:fldChar w:fldCharType="begin"/>
        </w:r>
        <w:r>
          <w:rPr>
            <w:webHidden/>
          </w:rPr>
          <w:instrText xml:space="preserve"> PAGEREF _Toc123757390 \h </w:instrText>
        </w:r>
        <w:r>
          <w:rPr>
            <w:webHidden/>
          </w:rPr>
        </w:r>
        <w:r>
          <w:rPr>
            <w:webHidden/>
          </w:rPr>
          <w:fldChar w:fldCharType="separate"/>
        </w:r>
        <w:r>
          <w:rPr>
            <w:webHidden/>
          </w:rPr>
          <w:t>9</w:t>
        </w:r>
        <w:r>
          <w:rPr>
            <w:webHidden/>
          </w:rPr>
          <w:fldChar w:fldCharType="end"/>
        </w:r>
      </w:hyperlink>
    </w:p>
    <w:p w14:paraId="1646BA8E" w14:textId="4850BB80" w:rsidR="005002D9" w:rsidRDefault="005002D9">
      <w:pPr>
        <w:pStyle w:val="Obsah3"/>
        <w:rPr>
          <w:rFonts w:asciiTheme="minorHAnsi" w:eastAsiaTheme="minorEastAsia" w:hAnsiTheme="minorHAnsi" w:cstheme="minorBidi"/>
          <w:i w:val="0"/>
          <w:noProof/>
          <w:lang w:eastAsia="sk-SK"/>
        </w:rPr>
      </w:pPr>
      <w:hyperlink w:anchor="_Toc123757391" w:history="1">
        <w:r w:rsidRPr="00B129B4">
          <w:rPr>
            <w:rStyle w:val="Hypertextovprepojenie"/>
            <w:rFonts w:ascii="Nudista" w:hAnsi="Nudista"/>
            <w:bCs/>
            <w:noProof/>
          </w:rPr>
          <w:t>15</w:t>
        </w:r>
        <w:r>
          <w:rPr>
            <w:rFonts w:asciiTheme="minorHAnsi" w:eastAsiaTheme="minorEastAsia" w:hAnsiTheme="minorHAnsi" w:cstheme="minorBidi"/>
            <w:i w:val="0"/>
            <w:noProof/>
            <w:lang w:eastAsia="sk-SK"/>
          </w:rPr>
          <w:tab/>
        </w:r>
        <w:r w:rsidRPr="00B129B4">
          <w:rPr>
            <w:rStyle w:val="Hypertextovprepojenie"/>
            <w:rFonts w:ascii="Nudista" w:hAnsi="Nudista"/>
            <w:noProof/>
          </w:rPr>
          <w:t>Jazyk ponúk</w:t>
        </w:r>
        <w:r>
          <w:rPr>
            <w:noProof/>
            <w:webHidden/>
          </w:rPr>
          <w:tab/>
        </w:r>
        <w:r>
          <w:rPr>
            <w:noProof/>
            <w:webHidden/>
          </w:rPr>
          <w:fldChar w:fldCharType="begin"/>
        </w:r>
        <w:r>
          <w:rPr>
            <w:noProof/>
            <w:webHidden/>
          </w:rPr>
          <w:instrText xml:space="preserve"> PAGEREF _Toc123757391 \h </w:instrText>
        </w:r>
        <w:r>
          <w:rPr>
            <w:noProof/>
            <w:webHidden/>
          </w:rPr>
        </w:r>
        <w:r>
          <w:rPr>
            <w:noProof/>
            <w:webHidden/>
          </w:rPr>
          <w:fldChar w:fldCharType="separate"/>
        </w:r>
        <w:r>
          <w:rPr>
            <w:noProof/>
            <w:webHidden/>
          </w:rPr>
          <w:t>9</w:t>
        </w:r>
        <w:r>
          <w:rPr>
            <w:noProof/>
            <w:webHidden/>
          </w:rPr>
          <w:fldChar w:fldCharType="end"/>
        </w:r>
      </w:hyperlink>
    </w:p>
    <w:p w14:paraId="326F948E" w14:textId="1E4A4BAD" w:rsidR="005002D9" w:rsidRDefault="005002D9">
      <w:pPr>
        <w:pStyle w:val="Obsah3"/>
        <w:rPr>
          <w:rFonts w:asciiTheme="minorHAnsi" w:eastAsiaTheme="minorEastAsia" w:hAnsiTheme="minorHAnsi" w:cstheme="minorBidi"/>
          <w:i w:val="0"/>
          <w:noProof/>
          <w:lang w:eastAsia="sk-SK"/>
        </w:rPr>
      </w:pPr>
      <w:hyperlink w:anchor="_Toc123757392" w:history="1">
        <w:r w:rsidRPr="00B129B4">
          <w:rPr>
            <w:rStyle w:val="Hypertextovprepojenie"/>
            <w:rFonts w:ascii="Nudista" w:hAnsi="Nudista"/>
            <w:bCs/>
            <w:noProof/>
          </w:rPr>
          <w:t>16</w:t>
        </w:r>
        <w:r>
          <w:rPr>
            <w:rFonts w:asciiTheme="minorHAnsi" w:eastAsiaTheme="minorEastAsia" w:hAnsiTheme="minorHAnsi" w:cstheme="minorBidi"/>
            <w:i w:val="0"/>
            <w:noProof/>
            <w:lang w:eastAsia="sk-SK"/>
          </w:rPr>
          <w:tab/>
        </w:r>
        <w:r w:rsidRPr="00B129B4">
          <w:rPr>
            <w:rStyle w:val="Hypertextovprepojenie"/>
            <w:rFonts w:ascii="Nudista" w:hAnsi="Nudista"/>
            <w:noProof/>
          </w:rPr>
          <w:t>Zábezpeka</w:t>
        </w:r>
        <w:r>
          <w:rPr>
            <w:noProof/>
            <w:webHidden/>
          </w:rPr>
          <w:tab/>
        </w:r>
        <w:r>
          <w:rPr>
            <w:noProof/>
            <w:webHidden/>
          </w:rPr>
          <w:fldChar w:fldCharType="begin"/>
        </w:r>
        <w:r>
          <w:rPr>
            <w:noProof/>
            <w:webHidden/>
          </w:rPr>
          <w:instrText xml:space="preserve"> PAGEREF _Toc123757392 \h </w:instrText>
        </w:r>
        <w:r>
          <w:rPr>
            <w:noProof/>
            <w:webHidden/>
          </w:rPr>
        </w:r>
        <w:r>
          <w:rPr>
            <w:noProof/>
            <w:webHidden/>
          </w:rPr>
          <w:fldChar w:fldCharType="separate"/>
        </w:r>
        <w:r>
          <w:rPr>
            <w:noProof/>
            <w:webHidden/>
          </w:rPr>
          <w:t>9</w:t>
        </w:r>
        <w:r>
          <w:rPr>
            <w:noProof/>
            <w:webHidden/>
          </w:rPr>
          <w:fldChar w:fldCharType="end"/>
        </w:r>
      </w:hyperlink>
    </w:p>
    <w:p w14:paraId="7DA2E38C" w14:textId="4B9DB8ED" w:rsidR="005002D9" w:rsidRDefault="005002D9">
      <w:pPr>
        <w:pStyle w:val="Obsah3"/>
        <w:rPr>
          <w:rFonts w:asciiTheme="minorHAnsi" w:eastAsiaTheme="minorEastAsia" w:hAnsiTheme="minorHAnsi" w:cstheme="minorBidi"/>
          <w:i w:val="0"/>
          <w:noProof/>
          <w:lang w:eastAsia="sk-SK"/>
        </w:rPr>
      </w:pPr>
      <w:hyperlink w:anchor="_Toc123757393" w:history="1">
        <w:r w:rsidRPr="00B129B4">
          <w:rPr>
            <w:rStyle w:val="Hypertextovprepojenie"/>
            <w:rFonts w:ascii="Nudista" w:hAnsi="Nudista"/>
            <w:bCs/>
            <w:noProof/>
          </w:rPr>
          <w:t>17</w:t>
        </w:r>
        <w:r>
          <w:rPr>
            <w:rFonts w:asciiTheme="minorHAnsi" w:eastAsiaTheme="minorEastAsia" w:hAnsiTheme="minorHAnsi" w:cstheme="minorBidi"/>
            <w:i w:val="0"/>
            <w:noProof/>
            <w:lang w:eastAsia="sk-SK"/>
          </w:rPr>
          <w:tab/>
        </w:r>
        <w:r w:rsidRPr="00B129B4">
          <w:rPr>
            <w:rStyle w:val="Hypertextovprepojenie"/>
            <w:rFonts w:ascii="Nudista" w:hAnsi="Nudista"/>
            <w:noProof/>
          </w:rPr>
          <w:t>Mena a</w:t>
        </w:r>
        <w:r w:rsidRPr="00B129B4">
          <w:rPr>
            <w:rStyle w:val="Hypertextovprepojenie"/>
            <w:rFonts w:ascii="Nudista" w:hAnsi="Nudista" w:cs="Calibri"/>
            <w:noProof/>
          </w:rPr>
          <w:t> </w:t>
        </w:r>
        <w:r w:rsidRPr="00B129B4">
          <w:rPr>
            <w:rStyle w:val="Hypertextovprepojenie"/>
            <w:rFonts w:ascii="Nudista" w:hAnsi="Nudista"/>
            <w:noProof/>
          </w:rPr>
          <w:t>ceny uvádzané v ponukách</w:t>
        </w:r>
        <w:r>
          <w:rPr>
            <w:noProof/>
            <w:webHidden/>
          </w:rPr>
          <w:tab/>
        </w:r>
        <w:r>
          <w:rPr>
            <w:noProof/>
            <w:webHidden/>
          </w:rPr>
          <w:fldChar w:fldCharType="begin"/>
        </w:r>
        <w:r>
          <w:rPr>
            <w:noProof/>
            <w:webHidden/>
          </w:rPr>
          <w:instrText xml:space="preserve"> PAGEREF _Toc123757393 \h </w:instrText>
        </w:r>
        <w:r>
          <w:rPr>
            <w:noProof/>
            <w:webHidden/>
          </w:rPr>
        </w:r>
        <w:r>
          <w:rPr>
            <w:noProof/>
            <w:webHidden/>
          </w:rPr>
          <w:fldChar w:fldCharType="separate"/>
        </w:r>
        <w:r>
          <w:rPr>
            <w:noProof/>
            <w:webHidden/>
          </w:rPr>
          <w:t>11</w:t>
        </w:r>
        <w:r>
          <w:rPr>
            <w:noProof/>
            <w:webHidden/>
          </w:rPr>
          <w:fldChar w:fldCharType="end"/>
        </w:r>
      </w:hyperlink>
    </w:p>
    <w:p w14:paraId="6D007B80" w14:textId="41D942E0" w:rsidR="005002D9" w:rsidRDefault="005002D9">
      <w:pPr>
        <w:pStyle w:val="Obsah3"/>
        <w:rPr>
          <w:rFonts w:asciiTheme="minorHAnsi" w:eastAsiaTheme="minorEastAsia" w:hAnsiTheme="minorHAnsi" w:cstheme="minorBidi"/>
          <w:i w:val="0"/>
          <w:noProof/>
          <w:lang w:eastAsia="sk-SK"/>
        </w:rPr>
      </w:pPr>
      <w:hyperlink w:anchor="_Toc123757394" w:history="1">
        <w:r w:rsidRPr="00B129B4">
          <w:rPr>
            <w:rStyle w:val="Hypertextovprepojenie"/>
            <w:rFonts w:ascii="Nudista" w:hAnsi="Nudista"/>
            <w:bCs/>
            <w:noProof/>
          </w:rPr>
          <w:t>18</w:t>
        </w:r>
        <w:r>
          <w:rPr>
            <w:rFonts w:asciiTheme="minorHAnsi" w:eastAsiaTheme="minorEastAsia" w:hAnsiTheme="minorHAnsi" w:cstheme="minorBidi"/>
            <w:i w:val="0"/>
            <w:noProof/>
            <w:lang w:eastAsia="sk-SK"/>
          </w:rPr>
          <w:tab/>
        </w:r>
        <w:r w:rsidRPr="00B129B4">
          <w:rPr>
            <w:rStyle w:val="Hypertextovprepojenie"/>
            <w:rFonts w:ascii="Nudista" w:hAnsi="Nudista"/>
            <w:noProof/>
          </w:rPr>
          <w:t>Vyhotovenie ponúk</w:t>
        </w:r>
        <w:r>
          <w:rPr>
            <w:noProof/>
            <w:webHidden/>
          </w:rPr>
          <w:tab/>
        </w:r>
        <w:r>
          <w:rPr>
            <w:noProof/>
            <w:webHidden/>
          </w:rPr>
          <w:fldChar w:fldCharType="begin"/>
        </w:r>
        <w:r>
          <w:rPr>
            <w:noProof/>
            <w:webHidden/>
          </w:rPr>
          <w:instrText xml:space="preserve"> PAGEREF _Toc123757394 \h </w:instrText>
        </w:r>
        <w:r>
          <w:rPr>
            <w:noProof/>
            <w:webHidden/>
          </w:rPr>
        </w:r>
        <w:r>
          <w:rPr>
            <w:noProof/>
            <w:webHidden/>
          </w:rPr>
          <w:fldChar w:fldCharType="separate"/>
        </w:r>
        <w:r>
          <w:rPr>
            <w:noProof/>
            <w:webHidden/>
          </w:rPr>
          <w:t>11</w:t>
        </w:r>
        <w:r>
          <w:rPr>
            <w:noProof/>
            <w:webHidden/>
          </w:rPr>
          <w:fldChar w:fldCharType="end"/>
        </w:r>
      </w:hyperlink>
    </w:p>
    <w:p w14:paraId="468ED144" w14:textId="3736B43D" w:rsidR="005002D9" w:rsidRDefault="005002D9">
      <w:pPr>
        <w:pStyle w:val="Obsah3"/>
        <w:rPr>
          <w:rFonts w:asciiTheme="minorHAnsi" w:eastAsiaTheme="minorEastAsia" w:hAnsiTheme="minorHAnsi" w:cstheme="minorBidi"/>
          <w:i w:val="0"/>
          <w:noProof/>
          <w:lang w:eastAsia="sk-SK"/>
        </w:rPr>
      </w:pPr>
      <w:hyperlink w:anchor="_Toc123757395" w:history="1">
        <w:r w:rsidRPr="00B129B4">
          <w:rPr>
            <w:rStyle w:val="Hypertextovprepojenie"/>
            <w:rFonts w:ascii="Nudista" w:hAnsi="Nudista"/>
            <w:bCs/>
            <w:noProof/>
          </w:rPr>
          <w:t>19</w:t>
        </w:r>
        <w:r>
          <w:rPr>
            <w:rFonts w:asciiTheme="minorHAnsi" w:eastAsiaTheme="minorEastAsia" w:hAnsiTheme="minorHAnsi" w:cstheme="minorBidi"/>
            <w:i w:val="0"/>
            <w:noProof/>
            <w:lang w:eastAsia="sk-SK"/>
          </w:rPr>
          <w:tab/>
        </w:r>
        <w:r w:rsidRPr="00B129B4">
          <w:rPr>
            <w:rStyle w:val="Hypertextovprepojenie"/>
            <w:rFonts w:ascii="Nudista" w:hAnsi="Nudista"/>
            <w:noProof/>
          </w:rPr>
          <w:t>Konflikt záujmov</w:t>
        </w:r>
        <w:r>
          <w:rPr>
            <w:noProof/>
            <w:webHidden/>
          </w:rPr>
          <w:tab/>
        </w:r>
        <w:r>
          <w:rPr>
            <w:noProof/>
            <w:webHidden/>
          </w:rPr>
          <w:fldChar w:fldCharType="begin"/>
        </w:r>
        <w:r>
          <w:rPr>
            <w:noProof/>
            <w:webHidden/>
          </w:rPr>
          <w:instrText xml:space="preserve"> PAGEREF _Toc123757395 \h </w:instrText>
        </w:r>
        <w:r>
          <w:rPr>
            <w:noProof/>
            <w:webHidden/>
          </w:rPr>
        </w:r>
        <w:r>
          <w:rPr>
            <w:noProof/>
            <w:webHidden/>
          </w:rPr>
          <w:fldChar w:fldCharType="separate"/>
        </w:r>
        <w:r>
          <w:rPr>
            <w:noProof/>
            <w:webHidden/>
          </w:rPr>
          <w:t>11</w:t>
        </w:r>
        <w:r>
          <w:rPr>
            <w:noProof/>
            <w:webHidden/>
          </w:rPr>
          <w:fldChar w:fldCharType="end"/>
        </w:r>
      </w:hyperlink>
    </w:p>
    <w:p w14:paraId="6FFEE99A" w14:textId="3CB84124" w:rsidR="005002D9" w:rsidRDefault="005002D9">
      <w:pPr>
        <w:pStyle w:val="Obsah2"/>
        <w:rPr>
          <w:rFonts w:asciiTheme="minorHAnsi" w:eastAsiaTheme="minorEastAsia" w:hAnsiTheme="minorHAnsi" w:cstheme="minorBidi"/>
          <w:szCs w:val="22"/>
          <w:lang w:eastAsia="sk-SK"/>
        </w:rPr>
      </w:pPr>
      <w:hyperlink w:anchor="_Toc123757396" w:history="1">
        <w:r w:rsidRPr="00B129B4">
          <w:rPr>
            <w:rStyle w:val="Hypertextovprepojenie"/>
            <w:rFonts w:ascii="Nudista" w:hAnsi="Nudista"/>
          </w:rPr>
          <w:t>ODDIEL IV. Predkladanie ponúk</w:t>
        </w:r>
        <w:r>
          <w:rPr>
            <w:webHidden/>
          </w:rPr>
          <w:tab/>
        </w:r>
        <w:r>
          <w:rPr>
            <w:webHidden/>
          </w:rPr>
          <w:fldChar w:fldCharType="begin"/>
        </w:r>
        <w:r>
          <w:rPr>
            <w:webHidden/>
          </w:rPr>
          <w:instrText xml:space="preserve"> PAGEREF _Toc123757396 \h </w:instrText>
        </w:r>
        <w:r>
          <w:rPr>
            <w:webHidden/>
          </w:rPr>
        </w:r>
        <w:r>
          <w:rPr>
            <w:webHidden/>
          </w:rPr>
          <w:fldChar w:fldCharType="separate"/>
        </w:r>
        <w:r>
          <w:rPr>
            <w:webHidden/>
          </w:rPr>
          <w:t>12</w:t>
        </w:r>
        <w:r>
          <w:rPr>
            <w:webHidden/>
          </w:rPr>
          <w:fldChar w:fldCharType="end"/>
        </w:r>
      </w:hyperlink>
    </w:p>
    <w:p w14:paraId="2154B93A" w14:textId="58A423F1" w:rsidR="005002D9" w:rsidRDefault="005002D9">
      <w:pPr>
        <w:pStyle w:val="Obsah3"/>
        <w:rPr>
          <w:rFonts w:asciiTheme="minorHAnsi" w:eastAsiaTheme="minorEastAsia" w:hAnsiTheme="minorHAnsi" w:cstheme="minorBidi"/>
          <w:i w:val="0"/>
          <w:noProof/>
          <w:lang w:eastAsia="sk-SK"/>
        </w:rPr>
      </w:pPr>
      <w:hyperlink w:anchor="_Toc123757397" w:history="1">
        <w:r w:rsidRPr="00B129B4">
          <w:rPr>
            <w:rStyle w:val="Hypertextovprepojenie"/>
            <w:rFonts w:ascii="Nudista" w:hAnsi="Nudista"/>
            <w:bCs/>
            <w:noProof/>
          </w:rPr>
          <w:t>20</w:t>
        </w:r>
        <w:r>
          <w:rPr>
            <w:rFonts w:asciiTheme="minorHAnsi" w:eastAsiaTheme="minorEastAsia" w:hAnsiTheme="minorHAnsi" w:cstheme="minorBidi"/>
            <w:i w:val="0"/>
            <w:noProof/>
            <w:lang w:eastAsia="sk-SK"/>
          </w:rPr>
          <w:tab/>
        </w:r>
        <w:r w:rsidRPr="00B129B4">
          <w:rPr>
            <w:rStyle w:val="Hypertextovprepojenie"/>
            <w:rFonts w:ascii="Nudista" w:hAnsi="Nudista"/>
            <w:noProof/>
          </w:rPr>
          <w:t>Spôsob predkladania ponuky</w:t>
        </w:r>
        <w:r>
          <w:rPr>
            <w:noProof/>
            <w:webHidden/>
          </w:rPr>
          <w:tab/>
        </w:r>
        <w:r>
          <w:rPr>
            <w:noProof/>
            <w:webHidden/>
          </w:rPr>
          <w:fldChar w:fldCharType="begin"/>
        </w:r>
        <w:r>
          <w:rPr>
            <w:noProof/>
            <w:webHidden/>
          </w:rPr>
          <w:instrText xml:space="preserve"> PAGEREF _Toc123757397 \h </w:instrText>
        </w:r>
        <w:r>
          <w:rPr>
            <w:noProof/>
            <w:webHidden/>
          </w:rPr>
        </w:r>
        <w:r>
          <w:rPr>
            <w:noProof/>
            <w:webHidden/>
          </w:rPr>
          <w:fldChar w:fldCharType="separate"/>
        </w:r>
        <w:r>
          <w:rPr>
            <w:noProof/>
            <w:webHidden/>
          </w:rPr>
          <w:t>12</w:t>
        </w:r>
        <w:r>
          <w:rPr>
            <w:noProof/>
            <w:webHidden/>
          </w:rPr>
          <w:fldChar w:fldCharType="end"/>
        </w:r>
      </w:hyperlink>
    </w:p>
    <w:p w14:paraId="4A529859" w14:textId="23884C8A" w:rsidR="005002D9" w:rsidRDefault="005002D9">
      <w:pPr>
        <w:pStyle w:val="Obsah3"/>
        <w:rPr>
          <w:rFonts w:asciiTheme="minorHAnsi" w:eastAsiaTheme="minorEastAsia" w:hAnsiTheme="minorHAnsi" w:cstheme="minorBidi"/>
          <w:i w:val="0"/>
          <w:noProof/>
          <w:lang w:eastAsia="sk-SK"/>
        </w:rPr>
      </w:pPr>
      <w:hyperlink w:anchor="_Toc123757398" w:history="1">
        <w:r w:rsidRPr="00B129B4">
          <w:rPr>
            <w:rStyle w:val="Hypertextovprepojenie"/>
            <w:rFonts w:ascii="Nudista" w:hAnsi="Nudista"/>
            <w:bCs/>
            <w:noProof/>
          </w:rPr>
          <w:t>21</w:t>
        </w:r>
        <w:r>
          <w:rPr>
            <w:rFonts w:asciiTheme="minorHAnsi" w:eastAsiaTheme="minorEastAsia" w:hAnsiTheme="minorHAnsi" w:cstheme="minorBidi"/>
            <w:i w:val="0"/>
            <w:noProof/>
            <w:lang w:eastAsia="sk-SK"/>
          </w:rPr>
          <w:tab/>
        </w:r>
        <w:r w:rsidRPr="00B129B4">
          <w:rPr>
            <w:rStyle w:val="Hypertextovprepojenie"/>
            <w:rFonts w:ascii="Nudista" w:hAnsi="Nudista"/>
            <w:noProof/>
          </w:rPr>
          <w:t>Miesto a</w:t>
        </w:r>
        <w:r w:rsidRPr="00B129B4">
          <w:rPr>
            <w:rStyle w:val="Hypertextovprepojenie"/>
            <w:rFonts w:ascii="Nudista" w:hAnsi="Nudista" w:cs="Calibri"/>
            <w:noProof/>
          </w:rPr>
          <w:t> </w:t>
        </w:r>
        <w:r w:rsidRPr="00B129B4">
          <w:rPr>
            <w:rStyle w:val="Hypertextovprepojenie"/>
            <w:rFonts w:ascii="Nudista" w:hAnsi="Nudista"/>
            <w:noProof/>
          </w:rPr>
          <w:t>lehota na predkladanie ponúk</w:t>
        </w:r>
        <w:r>
          <w:rPr>
            <w:noProof/>
            <w:webHidden/>
          </w:rPr>
          <w:tab/>
        </w:r>
        <w:r>
          <w:rPr>
            <w:noProof/>
            <w:webHidden/>
          </w:rPr>
          <w:fldChar w:fldCharType="begin"/>
        </w:r>
        <w:r>
          <w:rPr>
            <w:noProof/>
            <w:webHidden/>
          </w:rPr>
          <w:instrText xml:space="preserve"> PAGEREF _Toc123757398 \h </w:instrText>
        </w:r>
        <w:r>
          <w:rPr>
            <w:noProof/>
            <w:webHidden/>
          </w:rPr>
        </w:r>
        <w:r>
          <w:rPr>
            <w:noProof/>
            <w:webHidden/>
          </w:rPr>
          <w:fldChar w:fldCharType="separate"/>
        </w:r>
        <w:r>
          <w:rPr>
            <w:noProof/>
            <w:webHidden/>
          </w:rPr>
          <w:t>13</w:t>
        </w:r>
        <w:r>
          <w:rPr>
            <w:noProof/>
            <w:webHidden/>
          </w:rPr>
          <w:fldChar w:fldCharType="end"/>
        </w:r>
      </w:hyperlink>
    </w:p>
    <w:p w14:paraId="5DAB6399" w14:textId="253D162C" w:rsidR="005002D9" w:rsidRDefault="005002D9">
      <w:pPr>
        <w:pStyle w:val="Obsah3"/>
        <w:rPr>
          <w:rFonts w:asciiTheme="minorHAnsi" w:eastAsiaTheme="minorEastAsia" w:hAnsiTheme="minorHAnsi" w:cstheme="minorBidi"/>
          <w:i w:val="0"/>
          <w:noProof/>
          <w:lang w:eastAsia="sk-SK"/>
        </w:rPr>
      </w:pPr>
      <w:hyperlink w:anchor="_Toc123757399" w:history="1">
        <w:r w:rsidRPr="00B129B4">
          <w:rPr>
            <w:rStyle w:val="Hypertextovprepojenie"/>
            <w:rFonts w:ascii="Nudista" w:hAnsi="Nudista"/>
            <w:bCs/>
            <w:noProof/>
          </w:rPr>
          <w:t>22</w:t>
        </w:r>
        <w:r>
          <w:rPr>
            <w:rFonts w:asciiTheme="minorHAnsi" w:eastAsiaTheme="minorEastAsia" w:hAnsiTheme="minorHAnsi" w:cstheme="minorBidi"/>
            <w:i w:val="0"/>
            <w:noProof/>
            <w:lang w:eastAsia="sk-SK"/>
          </w:rPr>
          <w:tab/>
        </w:r>
        <w:r w:rsidRPr="00B129B4">
          <w:rPr>
            <w:rStyle w:val="Hypertextovprepojenie"/>
            <w:rFonts w:ascii="Nudista" w:hAnsi="Nudista"/>
            <w:noProof/>
          </w:rPr>
          <w:t>Stiahnutie/vymazanie pôvodnej pon</w:t>
        </w:r>
        <w:r w:rsidRPr="00B129B4">
          <w:rPr>
            <w:rStyle w:val="Hypertextovprepojenie"/>
            <w:rFonts w:ascii="Nudista" w:hAnsi="Nudista" w:cs="Proba Pro"/>
            <w:noProof/>
          </w:rPr>
          <w:t>uky a</w:t>
        </w:r>
        <w:r w:rsidRPr="00B129B4">
          <w:rPr>
            <w:rStyle w:val="Hypertextovprepojenie"/>
            <w:rFonts w:ascii="Nudista" w:hAnsi="Nudista" w:cs="Calibri"/>
            <w:noProof/>
          </w:rPr>
          <w:t> </w:t>
        </w:r>
        <w:r w:rsidRPr="00B129B4">
          <w:rPr>
            <w:rStyle w:val="Hypertextovprepojenie"/>
            <w:rFonts w:ascii="Nudista" w:hAnsi="Nudista" w:cs="Proba Pro"/>
            <w:noProof/>
          </w:rPr>
          <w:t>predloženie novej ponuky</w:t>
        </w:r>
        <w:r>
          <w:rPr>
            <w:noProof/>
            <w:webHidden/>
          </w:rPr>
          <w:tab/>
        </w:r>
        <w:r>
          <w:rPr>
            <w:noProof/>
            <w:webHidden/>
          </w:rPr>
          <w:fldChar w:fldCharType="begin"/>
        </w:r>
        <w:r>
          <w:rPr>
            <w:noProof/>
            <w:webHidden/>
          </w:rPr>
          <w:instrText xml:space="preserve"> PAGEREF _Toc123757399 \h </w:instrText>
        </w:r>
        <w:r>
          <w:rPr>
            <w:noProof/>
            <w:webHidden/>
          </w:rPr>
        </w:r>
        <w:r>
          <w:rPr>
            <w:noProof/>
            <w:webHidden/>
          </w:rPr>
          <w:fldChar w:fldCharType="separate"/>
        </w:r>
        <w:r>
          <w:rPr>
            <w:noProof/>
            <w:webHidden/>
          </w:rPr>
          <w:t>13</w:t>
        </w:r>
        <w:r>
          <w:rPr>
            <w:noProof/>
            <w:webHidden/>
          </w:rPr>
          <w:fldChar w:fldCharType="end"/>
        </w:r>
      </w:hyperlink>
    </w:p>
    <w:p w14:paraId="1318D98C" w14:textId="127097C3" w:rsidR="005002D9" w:rsidRDefault="005002D9">
      <w:pPr>
        <w:pStyle w:val="Obsah2"/>
        <w:rPr>
          <w:rFonts w:asciiTheme="minorHAnsi" w:eastAsiaTheme="minorEastAsia" w:hAnsiTheme="minorHAnsi" w:cstheme="minorBidi"/>
          <w:szCs w:val="22"/>
          <w:lang w:eastAsia="sk-SK"/>
        </w:rPr>
      </w:pPr>
      <w:hyperlink w:anchor="_Toc123757400" w:history="1">
        <w:r w:rsidRPr="00B129B4">
          <w:rPr>
            <w:rStyle w:val="Hypertextovprepojenie"/>
            <w:rFonts w:ascii="Nudista" w:hAnsi="Nudista"/>
          </w:rPr>
          <w:t>ODDIEL V. Otváranie a</w:t>
        </w:r>
        <w:r w:rsidRPr="00B129B4">
          <w:rPr>
            <w:rStyle w:val="Hypertextovprepojenie"/>
            <w:rFonts w:ascii="Nudista" w:hAnsi="Nudista" w:cs="Calibri"/>
          </w:rPr>
          <w:t> </w:t>
        </w:r>
        <w:r w:rsidRPr="00B129B4">
          <w:rPr>
            <w:rStyle w:val="Hypertextovprepojenie"/>
            <w:rFonts w:ascii="Nudista" w:hAnsi="Nudista"/>
          </w:rPr>
          <w:t>vyhodnotenie ponúk</w:t>
        </w:r>
        <w:r>
          <w:rPr>
            <w:webHidden/>
          </w:rPr>
          <w:tab/>
        </w:r>
        <w:r>
          <w:rPr>
            <w:webHidden/>
          </w:rPr>
          <w:fldChar w:fldCharType="begin"/>
        </w:r>
        <w:r>
          <w:rPr>
            <w:webHidden/>
          </w:rPr>
          <w:instrText xml:space="preserve"> PAGEREF _Toc123757400 \h </w:instrText>
        </w:r>
        <w:r>
          <w:rPr>
            <w:webHidden/>
          </w:rPr>
        </w:r>
        <w:r>
          <w:rPr>
            <w:webHidden/>
          </w:rPr>
          <w:fldChar w:fldCharType="separate"/>
        </w:r>
        <w:r>
          <w:rPr>
            <w:webHidden/>
          </w:rPr>
          <w:t>13</w:t>
        </w:r>
        <w:r>
          <w:rPr>
            <w:webHidden/>
          </w:rPr>
          <w:fldChar w:fldCharType="end"/>
        </w:r>
      </w:hyperlink>
    </w:p>
    <w:p w14:paraId="3B5E9817" w14:textId="7503C2AE" w:rsidR="005002D9" w:rsidRDefault="005002D9">
      <w:pPr>
        <w:pStyle w:val="Obsah3"/>
        <w:rPr>
          <w:rFonts w:asciiTheme="minorHAnsi" w:eastAsiaTheme="minorEastAsia" w:hAnsiTheme="minorHAnsi" w:cstheme="minorBidi"/>
          <w:i w:val="0"/>
          <w:noProof/>
          <w:lang w:eastAsia="sk-SK"/>
        </w:rPr>
      </w:pPr>
      <w:hyperlink w:anchor="_Toc123757401" w:history="1">
        <w:r w:rsidRPr="00B129B4">
          <w:rPr>
            <w:rStyle w:val="Hypertextovprepojenie"/>
            <w:rFonts w:ascii="Nudista" w:hAnsi="Nudista"/>
            <w:bCs/>
            <w:noProof/>
          </w:rPr>
          <w:t>23</w:t>
        </w:r>
        <w:r>
          <w:rPr>
            <w:rFonts w:asciiTheme="minorHAnsi" w:eastAsiaTheme="minorEastAsia" w:hAnsiTheme="minorHAnsi" w:cstheme="minorBidi"/>
            <w:i w:val="0"/>
            <w:noProof/>
            <w:lang w:eastAsia="sk-SK"/>
          </w:rPr>
          <w:tab/>
        </w:r>
        <w:r w:rsidRPr="00B129B4">
          <w:rPr>
            <w:rStyle w:val="Hypertextovprepojenie"/>
            <w:rFonts w:ascii="Nudista" w:hAnsi="Nudista"/>
            <w:noProof/>
          </w:rPr>
          <w:t>Otváranie ponúk</w:t>
        </w:r>
        <w:r>
          <w:rPr>
            <w:noProof/>
            <w:webHidden/>
          </w:rPr>
          <w:tab/>
        </w:r>
        <w:r>
          <w:rPr>
            <w:noProof/>
            <w:webHidden/>
          </w:rPr>
          <w:fldChar w:fldCharType="begin"/>
        </w:r>
        <w:r>
          <w:rPr>
            <w:noProof/>
            <w:webHidden/>
          </w:rPr>
          <w:instrText xml:space="preserve"> PAGEREF _Toc123757401 \h </w:instrText>
        </w:r>
        <w:r>
          <w:rPr>
            <w:noProof/>
            <w:webHidden/>
          </w:rPr>
        </w:r>
        <w:r>
          <w:rPr>
            <w:noProof/>
            <w:webHidden/>
          </w:rPr>
          <w:fldChar w:fldCharType="separate"/>
        </w:r>
        <w:r>
          <w:rPr>
            <w:noProof/>
            <w:webHidden/>
          </w:rPr>
          <w:t>13</w:t>
        </w:r>
        <w:r>
          <w:rPr>
            <w:noProof/>
            <w:webHidden/>
          </w:rPr>
          <w:fldChar w:fldCharType="end"/>
        </w:r>
      </w:hyperlink>
    </w:p>
    <w:p w14:paraId="36FD8817" w14:textId="2A172434" w:rsidR="005002D9" w:rsidRDefault="005002D9">
      <w:pPr>
        <w:pStyle w:val="Obsah3"/>
        <w:rPr>
          <w:rFonts w:asciiTheme="minorHAnsi" w:eastAsiaTheme="minorEastAsia" w:hAnsiTheme="minorHAnsi" w:cstheme="minorBidi"/>
          <w:i w:val="0"/>
          <w:noProof/>
          <w:lang w:eastAsia="sk-SK"/>
        </w:rPr>
      </w:pPr>
      <w:hyperlink w:anchor="_Toc123757402" w:history="1">
        <w:r w:rsidRPr="00B129B4">
          <w:rPr>
            <w:rStyle w:val="Hypertextovprepojenie"/>
            <w:rFonts w:ascii="Nudista" w:hAnsi="Nudista"/>
            <w:bCs/>
            <w:noProof/>
          </w:rPr>
          <w:t>24</w:t>
        </w:r>
        <w:r>
          <w:rPr>
            <w:rFonts w:asciiTheme="minorHAnsi" w:eastAsiaTheme="minorEastAsia" w:hAnsiTheme="minorHAnsi" w:cstheme="minorBidi"/>
            <w:i w:val="0"/>
            <w:noProof/>
            <w:lang w:eastAsia="sk-SK"/>
          </w:rPr>
          <w:tab/>
        </w:r>
        <w:r w:rsidRPr="00B129B4">
          <w:rPr>
            <w:rStyle w:val="Hypertextovprepojenie"/>
            <w:rFonts w:ascii="Nudista" w:hAnsi="Nudista"/>
            <w:noProof/>
          </w:rPr>
          <w:t>Vyhodnotenie splnenia podmienok účasti, vysvetľovanie a</w:t>
        </w:r>
        <w:r w:rsidRPr="00B129B4">
          <w:rPr>
            <w:rStyle w:val="Hypertextovprepojenie"/>
            <w:rFonts w:ascii="Nudista" w:hAnsi="Nudista" w:cs="Calibri"/>
            <w:noProof/>
          </w:rPr>
          <w:t> </w:t>
        </w:r>
        <w:r w:rsidRPr="00B129B4">
          <w:rPr>
            <w:rStyle w:val="Hypertextovprepojenie"/>
            <w:rFonts w:ascii="Nudista" w:hAnsi="Nudista"/>
            <w:noProof/>
          </w:rPr>
          <w:t>vyhodnocovanie ponúk</w:t>
        </w:r>
        <w:r>
          <w:rPr>
            <w:noProof/>
            <w:webHidden/>
          </w:rPr>
          <w:tab/>
        </w:r>
        <w:r>
          <w:rPr>
            <w:noProof/>
            <w:webHidden/>
          </w:rPr>
          <w:fldChar w:fldCharType="begin"/>
        </w:r>
        <w:r>
          <w:rPr>
            <w:noProof/>
            <w:webHidden/>
          </w:rPr>
          <w:instrText xml:space="preserve"> PAGEREF _Toc123757402 \h </w:instrText>
        </w:r>
        <w:r>
          <w:rPr>
            <w:noProof/>
            <w:webHidden/>
          </w:rPr>
        </w:r>
        <w:r>
          <w:rPr>
            <w:noProof/>
            <w:webHidden/>
          </w:rPr>
          <w:fldChar w:fldCharType="separate"/>
        </w:r>
        <w:r>
          <w:rPr>
            <w:noProof/>
            <w:webHidden/>
          </w:rPr>
          <w:t>14</w:t>
        </w:r>
        <w:r>
          <w:rPr>
            <w:noProof/>
            <w:webHidden/>
          </w:rPr>
          <w:fldChar w:fldCharType="end"/>
        </w:r>
      </w:hyperlink>
    </w:p>
    <w:p w14:paraId="375ABD1D" w14:textId="7DBD26C0" w:rsidR="005002D9" w:rsidRDefault="005002D9">
      <w:pPr>
        <w:pStyle w:val="Obsah3"/>
        <w:rPr>
          <w:rFonts w:asciiTheme="minorHAnsi" w:eastAsiaTheme="minorEastAsia" w:hAnsiTheme="minorHAnsi" w:cstheme="minorBidi"/>
          <w:i w:val="0"/>
          <w:noProof/>
          <w:lang w:eastAsia="sk-SK"/>
        </w:rPr>
      </w:pPr>
      <w:hyperlink w:anchor="_Toc123757403" w:history="1">
        <w:r w:rsidRPr="00B129B4">
          <w:rPr>
            <w:rStyle w:val="Hypertextovprepojenie"/>
            <w:rFonts w:ascii="Nudista" w:hAnsi="Nudista"/>
            <w:bCs/>
            <w:noProof/>
          </w:rPr>
          <w:t>25</w:t>
        </w:r>
        <w:r>
          <w:rPr>
            <w:rFonts w:asciiTheme="minorHAnsi" w:eastAsiaTheme="minorEastAsia" w:hAnsiTheme="minorHAnsi" w:cstheme="minorBidi"/>
            <w:i w:val="0"/>
            <w:noProof/>
            <w:lang w:eastAsia="sk-SK"/>
          </w:rPr>
          <w:tab/>
        </w:r>
        <w:r w:rsidRPr="00B129B4">
          <w:rPr>
            <w:rStyle w:val="Hypertextovprepojenie"/>
            <w:rFonts w:ascii="Nudista" w:hAnsi="Nudista"/>
            <w:noProof/>
          </w:rPr>
          <w:t>Dôvernosť procesu verejného obstarávania</w:t>
        </w:r>
        <w:r>
          <w:rPr>
            <w:noProof/>
            <w:webHidden/>
          </w:rPr>
          <w:tab/>
        </w:r>
        <w:r>
          <w:rPr>
            <w:noProof/>
            <w:webHidden/>
          </w:rPr>
          <w:fldChar w:fldCharType="begin"/>
        </w:r>
        <w:r>
          <w:rPr>
            <w:noProof/>
            <w:webHidden/>
          </w:rPr>
          <w:instrText xml:space="preserve"> PAGEREF _Toc123757403 \h </w:instrText>
        </w:r>
        <w:r>
          <w:rPr>
            <w:noProof/>
            <w:webHidden/>
          </w:rPr>
        </w:r>
        <w:r>
          <w:rPr>
            <w:noProof/>
            <w:webHidden/>
          </w:rPr>
          <w:fldChar w:fldCharType="separate"/>
        </w:r>
        <w:r>
          <w:rPr>
            <w:noProof/>
            <w:webHidden/>
          </w:rPr>
          <w:t>16</w:t>
        </w:r>
        <w:r>
          <w:rPr>
            <w:noProof/>
            <w:webHidden/>
          </w:rPr>
          <w:fldChar w:fldCharType="end"/>
        </w:r>
      </w:hyperlink>
    </w:p>
    <w:p w14:paraId="2F15C473" w14:textId="666BDB1B" w:rsidR="005002D9" w:rsidRDefault="005002D9">
      <w:pPr>
        <w:pStyle w:val="Obsah2"/>
        <w:rPr>
          <w:rFonts w:asciiTheme="minorHAnsi" w:eastAsiaTheme="minorEastAsia" w:hAnsiTheme="minorHAnsi" w:cstheme="minorBidi"/>
          <w:szCs w:val="22"/>
          <w:lang w:eastAsia="sk-SK"/>
        </w:rPr>
      </w:pPr>
      <w:hyperlink w:anchor="_Toc123757404" w:history="1">
        <w:r w:rsidRPr="00B129B4">
          <w:rPr>
            <w:rStyle w:val="Hypertextovprepojenie"/>
            <w:rFonts w:ascii="Nudista" w:hAnsi="Nudista"/>
          </w:rPr>
          <w:t>ODDIEL VI. Prijatie ponuky a</w:t>
        </w:r>
        <w:r w:rsidRPr="00B129B4">
          <w:rPr>
            <w:rStyle w:val="Hypertextovprepojenie"/>
            <w:rFonts w:ascii="Nudista" w:hAnsi="Nudista" w:cs="Calibri"/>
          </w:rPr>
          <w:t> </w:t>
        </w:r>
        <w:r w:rsidRPr="00B129B4">
          <w:rPr>
            <w:rStyle w:val="Hypertextovprepojenie"/>
            <w:rFonts w:ascii="Nudista" w:hAnsi="Nudista"/>
          </w:rPr>
          <w:t>uzavretie zmluvy</w:t>
        </w:r>
        <w:r>
          <w:rPr>
            <w:webHidden/>
          </w:rPr>
          <w:tab/>
        </w:r>
        <w:r>
          <w:rPr>
            <w:webHidden/>
          </w:rPr>
          <w:fldChar w:fldCharType="begin"/>
        </w:r>
        <w:r>
          <w:rPr>
            <w:webHidden/>
          </w:rPr>
          <w:instrText xml:space="preserve"> PAGEREF _Toc123757404 \h </w:instrText>
        </w:r>
        <w:r>
          <w:rPr>
            <w:webHidden/>
          </w:rPr>
        </w:r>
        <w:r>
          <w:rPr>
            <w:webHidden/>
          </w:rPr>
          <w:fldChar w:fldCharType="separate"/>
        </w:r>
        <w:r>
          <w:rPr>
            <w:webHidden/>
          </w:rPr>
          <w:t>16</w:t>
        </w:r>
        <w:r>
          <w:rPr>
            <w:webHidden/>
          </w:rPr>
          <w:fldChar w:fldCharType="end"/>
        </w:r>
      </w:hyperlink>
    </w:p>
    <w:p w14:paraId="711E2B1E" w14:textId="651A59A7" w:rsidR="005002D9" w:rsidRDefault="005002D9">
      <w:pPr>
        <w:pStyle w:val="Obsah3"/>
        <w:rPr>
          <w:rFonts w:asciiTheme="minorHAnsi" w:eastAsiaTheme="minorEastAsia" w:hAnsiTheme="minorHAnsi" w:cstheme="minorBidi"/>
          <w:i w:val="0"/>
          <w:noProof/>
          <w:lang w:eastAsia="sk-SK"/>
        </w:rPr>
      </w:pPr>
      <w:hyperlink w:anchor="_Toc123757405" w:history="1">
        <w:r w:rsidRPr="00B129B4">
          <w:rPr>
            <w:rStyle w:val="Hypertextovprepojenie"/>
            <w:rFonts w:ascii="Nudista" w:hAnsi="Nudista"/>
            <w:bCs/>
            <w:noProof/>
          </w:rPr>
          <w:t>26</w:t>
        </w:r>
        <w:r>
          <w:rPr>
            <w:rFonts w:asciiTheme="minorHAnsi" w:eastAsiaTheme="minorEastAsia" w:hAnsiTheme="minorHAnsi" w:cstheme="minorBidi"/>
            <w:i w:val="0"/>
            <w:noProof/>
            <w:lang w:eastAsia="sk-SK"/>
          </w:rPr>
          <w:tab/>
        </w:r>
        <w:r w:rsidRPr="00B129B4">
          <w:rPr>
            <w:rStyle w:val="Hypertextovprepojenie"/>
            <w:rFonts w:ascii="Nudista" w:hAnsi="Nudista"/>
            <w:noProof/>
          </w:rPr>
          <w:t>Vyhodnotenie splnenia podmienok účasti a požiadaviek na predmet zákazky uchádzača, ktorý sa umiestnil na prvom mieste a informácia o</w:t>
        </w:r>
        <w:r w:rsidRPr="00B129B4">
          <w:rPr>
            <w:rStyle w:val="Hypertextovprepojenie"/>
            <w:rFonts w:ascii="Nudista" w:hAnsi="Nudista" w:cs="Calibri"/>
            <w:noProof/>
          </w:rPr>
          <w:t> </w:t>
        </w:r>
        <w:r w:rsidRPr="00B129B4">
          <w:rPr>
            <w:rStyle w:val="Hypertextovprepojenie"/>
            <w:rFonts w:ascii="Nudista" w:hAnsi="Nudista"/>
            <w:noProof/>
          </w:rPr>
          <w:t>výsledku hodnotenia ponúk</w:t>
        </w:r>
        <w:r>
          <w:rPr>
            <w:noProof/>
            <w:webHidden/>
          </w:rPr>
          <w:tab/>
        </w:r>
        <w:r>
          <w:rPr>
            <w:noProof/>
            <w:webHidden/>
          </w:rPr>
          <w:fldChar w:fldCharType="begin"/>
        </w:r>
        <w:r>
          <w:rPr>
            <w:noProof/>
            <w:webHidden/>
          </w:rPr>
          <w:instrText xml:space="preserve"> PAGEREF _Toc123757405 \h </w:instrText>
        </w:r>
        <w:r>
          <w:rPr>
            <w:noProof/>
            <w:webHidden/>
          </w:rPr>
        </w:r>
        <w:r>
          <w:rPr>
            <w:noProof/>
            <w:webHidden/>
          </w:rPr>
          <w:fldChar w:fldCharType="separate"/>
        </w:r>
        <w:r>
          <w:rPr>
            <w:noProof/>
            <w:webHidden/>
          </w:rPr>
          <w:t>16</w:t>
        </w:r>
        <w:r>
          <w:rPr>
            <w:noProof/>
            <w:webHidden/>
          </w:rPr>
          <w:fldChar w:fldCharType="end"/>
        </w:r>
      </w:hyperlink>
    </w:p>
    <w:p w14:paraId="2D6918B5" w14:textId="5630CF3F" w:rsidR="005002D9" w:rsidRDefault="005002D9">
      <w:pPr>
        <w:pStyle w:val="Obsah3"/>
        <w:rPr>
          <w:rFonts w:asciiTheme="minorHAnsi" w:eastAsiaTheme="minorEastAsia" w:hAnsiTheme="minorHAnsi" w:cstheme="minorBidi"/>
          <w:i w:val="0"/>
          <w:noProof/>
          <w:lang w:eastAsia="sk-SK"/>
        </w:rPr>
      </w:pPr>
      <w:hyperlink w:anchor="_Toc123757406" w:history="1">
        <w:r w:rsidRPr="00B129B4">
          <w:rPr>
            <w:rStyle w:val="Hypertextovprepojenie"/>
            <w:rFonts w:ascii="Nudista" w:hAnsi="Nudista"/>
            <w:bCs/>
            <w:noProof/>
          </w:rPr>
          <w:t>27</w:t>
        </w:r>
        <w:r>
          <w:rPr>
            <w:rFonts w:asciiTheme="minorHAnsi" w:eastAsiaTheme="minorEastAsia" w:hAnsiTheme="minorHAnsi" w:cstheme="minorBidi"/>
            <w:i w:val="0"/>
            <w:noProof/>
            <w:lang w:eastAsia="sk-SK"/>
          </w:rPr>
          <w:tab/>
        </w:r>
        <w:r w:rsidRPr="00B129B4">
          <w:rPr>
            <w:rStyle w:val="Hypertextovprepojenie"/>
            <w:rFonts w:ascii="Nudista" w:hAnsi="Nudista"/>
            <w:noProof/>
          </w:rPr>
          <w:t>Uzavretie zmluvy</w:t>
        </w:r>
        <w:r>
          <w:rPr>
            <w:noProof/>
            <w:webHidden/>
          </w:rPr>
          <w:tab/>
        </w:r>
        <w:r>
          <w:rPr>
            <w:noProof/>
            <w:webHidden/>
          </w:rPr>
          <w:fldChar w:fldCharType="begin"/>
        </w:r>
        <w:r>
          <w:rPr>
            <w:noProof/>
            <w:webHidden/>
          </w:rPr>
          <w:instrText xml:space="preserve"> PAGEREF _Toc123757406 \h </w:instrText>
        </w:r>
        <w:r>
          <w:rPr>
            <w:noProof/>
            <w:webHidden/>
          </w:rPr>
        </w:r>
        <w:r>
          <w:rPr>
            <w:noProof/>
            <w:webHidden/>
          </w:rPr>
          <w:fldChar w:fldCharType="separate"/>
        </w:r>
        <w:r>
          <w:rPr>
            <w:noProof/>
            <w:webHidden/>
          </w:rPr>
          <w:t>17</w:t>
        </w:r>
        <w:r>
          <w:rPr>
            <w:noProof/>
            <w:webHidden/>
          </w:rPr>
          <w:fldChar w:fldCharType="end"/>
        </w:r>
      </w:hyperlink>
    </w:p>
    <w:p w14:paraId="33E5A681" w14:textId="6A6E1731" w:rsidR="005002D9" w:rsidRDefault="005002D9">
      <w:pPr>
        <w:pStyle w:val="Obsah1"/>
        <w:rPr>
          <w:rFonts w:asciiTheme="minorHAnsi" w:eastAsiaTheme="minorEastAsia" w:hAnsiTheme="minorHAnsi" w:cstheme="minorBidi"/>
          <w:b w:val="0"/>
          <w:color w:val="auto"/>
          <w:sz w:val="22"/>
          <w:szCs w:val="22"/>
        </w:rPr>
      </w:pPr>
      <w:hyperlink w:anchor="_Toc123757407" w:history="1">
        <w:r w:rsidRPr="00B129B4">
          <w:rPr>
            <w:rStyle w:val="Hypertextovprepojenie"/>
            <w:rFonts w:ascii="Nudista" w:hAnsi="Nudista"/>
          </w:rPr>
          <w:t>ČASŤ B. Opis predmetu zákazky</w:t>
        </w:r>
        <w:r>
          <w:rPr>
            <w:webHidden/>
          </w:rPr>
          <w:tab/>
        </w:r>
        <w:r>
          <w:rPr>
            <w:webHidden/>
          </w:rPr>
          <w:fldChar w:fldCharType="begin"/>
        </w:r>
        <w:r>
          <w:rPr>
            <w:webHidden/>
          </w:rPr>
          <w:instrText xml:space="preserve"> PAGEREF _Toc123757407 \h </w:instrText>
        </w:r>
        <w:r>
          <w:rPr>
            <w:webHidden/>
          </w:rPr>
        </w:r>
        <w:r>
          <w:rPr>
            <w:webHidden/>
          </w:rPr>
          <w:fldChar w:fldCharType="separate"/>
        </w:r>
        <w:r>
          <w:rPr>
            <w:webHidden/>
          </w:rPr>
          <w:t>18</w:t>
        </w:r>
        <w:r>
          <w:rPr>
            <w:webHidden/>
          </w:rPr>
          <w:fldChar w:fldCharType="end"/>
        </w:r>
      </w:hyperlink>
    </w:p>
    <w:p w14:paraId="0C317909" w14:textId="7636E72E" w:rsidR="005002D9" w:rsidRDefault="005002D9">
      <w:pPr>
        <w:pStyle w:val="Obsah1"/>
        <w:rPr>
          <w:rFonts w:asciiTheme="minorHAnsi" w:eastAsiaTheme="minorEastAsia" w:hAnsiTheme="minorHAnsi" w:cstheme="minorBidi"/>
          <w:b w:val="0"/>
          <w:color w:val="auto"/>
          <w:sz w:val="22"/>
          <w:szCs w:val="22"/>
        </w:rPr>
      </w:pPr>
      <w:hyperlink w:anchor="_Toc123757408" w:history="1">
        <w:r w:rsidRPr="00B129B4">
          <w:rPr>
            <w:rStyle w:val="Hypertextovprepojenie"/>
            <w:rFonts w:ascii="Nudista" w:hAnsi="Nudista"/>
          </w:rPr>
          <w:t>ČASŤ C. Spôsob určenia ceny</w:t>
        </w:r>
        <w:r>
          <w:rPr>
            <w:webHidden/>
          </w:rPr>
          <w:tab/>
        </w:r>
        <w:r>
          <w:rPr>
            <w:webHidden/>
          </w:rPr>
          <w:fldChar w:fldCharType="begin"/>
        </w:r>
        <w:r>
          <w:rPr>
            <w:webHidden/>
          </w:rPr>
          <w:instrText xml:space="preserve"> PAGEREF _Toc123757408 \h </w:instrText>
        </w:r>
        <w:r>
          <w:rPr>
            <w:webHidden/>
          </w:rPr>
        </w:r>
        <w:r>
          <w:rPr>
            <w:webHidden/>
          </w:rPr>
          <w:fldChar w:fldCharType="separate"/>
        </w:r>
        <w:r>
          <w:rPr>
            <w:webHidden/>
          </w:rPr>
          <w:t>25</w:t>
        </w:r>
        <w:r>
          <w:rPr>
            <w:webHidden/>
          </w:rPr>
          <w:fldChar w:fldCharType="end"/>
        </w:r>
      </w:hyperlink>
    </w:p>
    <w:p w14:paraId="60FCFD66" w14:textId="1680C600" w:rsidR="005002D9" w:rsidRDefault="005002D9">
      <w:pPr>
        <w:pStyle w:val="Obsah3"/>
        <w:rPr>
          <w:rFonts w:asciiTheme="minorHAnsi" w:eastAsiaTheme="minorEastAsia" w:hAnsiTheme="minorHAnsi" w:cstheme="minorBidi"/>
          <w:i w:val="0"/>
          <w:noProof/>
          <w:lang w:eastAsia="sk-SK"/>
        </w:rPr>
      </w:pPr>
      <w:hyperlink w:anchor="_Toc123757409" w:history="1">
        <w:r w:rsidRPr="00B129B4">
          <w:rPr>
            <w:rStyle w:val="Hypertextovprepojenie"/>
            <w:rFonts w:ascii="Nudista" w:hAnsi="Nudista"/>
            <w:bCs/>
            <w:noProof/>
          </w:rPr>
          <w:t>1</w:t>
        </w:r>
        <w:r>
          <w:rPr>
            <w:rFonts w:asciiTheme="minorHAnsi" w:eastAsiaTheme="minorEastAsia" w:hAnsiTheme="minorHAnsi" w:cstheme="minorBidi"/>
            <w:i w:val="0"/>
            <w:noProof/>
            <w:lang w:eastAsia="sk-SK"/>
          </w:rPr>
          <w:tab/>
        </w:r>
        <w:r w:rsidRPr="00B129B4">
          <w:rPr>
            <w:rStyle w:val="Hypertextovprepojenie"/>
            <w:rFonts w:ascii="Nudista" w:hAnsi="Nudista"/>
            <w:noProof/>
          </w:rPr>
          <w:t>Stanovenie ceny za predmet zákazky</w:t>
        </w:r>
        <w:r>
          <w:rPr>
            <w:noProof/>
            <w:webHidden/>
          </w:rPr>
          <w:tab/>
        </w:r>
        <w:r>
          <w:rPr>
            <w:noProof/>
            <w:webHidden/>
          </w:rPr>
          <w:fldChar w:fldCharType="begin"/>
        </w:r>
        <w:r>
          <w:rPr>
            <w:noProof/>
            <w:webHidden/>
          </w:rPr>
          <w:instrText xml:space="preserve"> PAGEREF _Toc123757409 \h </w:instrText>
        </w:r>
        <w:r>
          <w:rPr>
            <w:noProof/>
            <w:webHidden/>
          </w:rPr>
        </w:r>
        <w:r>
          <w:rPr>
            <w:noProof/>
            <w:webHidden/>
          </w:rPr>
          <w:fldChar w:fldCharType="separate"/>
        </w:r>
        <w:r>
          <w:rPr>
            <w:noProof/>
            <w:webHidden/>
          </w:rPr>
          <w:t>25</w:t>
        </w:r>
        <w:r>
          <w:rPr>
            <w:noProof/>
            <w:webHidden/>
          </w:rPr>
          <w:fldChar w:fldCharType="end"/>
        </w:r>
      </w:hyperlink>
    </w:p>
    <w:p w14:paraId="6492158F" w14:textId="4752C59B" w:rsidR="005002D9" w:rsidRDefault="005002D9">
      <w:pPr>
        <w:pStyle w:val="Obsah3"/>
        <w:rPr>
          <w:rFonts w:asciiTheme="minorHAnsi" w:eastAsiaTheme="minorEastAsia" w:hAnsiTheme="minorHAnsi" w:cstheme="minorBidi"/>
          <w:i w:val="0"/>
          <w:noProof/>
          <w:lang w:eastAsia="sk-SK"/>
        </w:rPr>
      </w:pPr>
      <w:hyperlink w:anchor="_Toc123757410" w:history="1">
        <w:r w:rsidRPr="00B129B4">
          <w:rPr>
            <w:rStyle w:val="Hypertextovprepojenie"/>
            <w:rFonts w:ascii="Nudista" w:hAnsi="Nudista"/>
            <w:bCs/>
            <w:noProof/>
          </w:rPr>
          <w:t>2</w:t>
        </w:r>
        <w:r>
          <w:rPr>
            <w:rFonts w:asciiTheme="minorHAnsi" w:eastAsiaTheme="minorEastAsia" w:hAnsiTheme="minorHAnsi" w:cstheme="minorBidi"/>
            <w:i w:val="0"/>
            <w:noProof/>
            <w:lang w:eastAsia="sk-SK"/>
          </w:rPr>
          <w:tab/>
        </w:r>
        <w:r w:rsidRPr="00B129B4">
          <w:rPr>
            <w:rStyle w:val="Hypertextovprepojenie"/>
            <w:rFonts w:ascii="Nudista" w:hAnsi="Nudista"/>
            <w:noProof/>
          </w:rPr>
          <w:t>Predloženie ceny za predmet zákazky</w:t>
        </w:r>
        <w:r>
          <w:rPr>
            <w:noProof/>
            <w:webHidden/>
          </w:rPr>
          <w:tab/>
        </w:r>
        <w:r>
          <w:rPr>
            <w:noProof/>
            <w:webHidden/>
          </w:rPr>
          <w:fldChar w:fldCharType="begin"/>
        </w:r>
        <w:r>
          <w:rPr>
            <w:noProof/>
            <w:webHidden/>
          </w:rPr>
          <w:instrText xml:space="preserve"> PAGEREF _Toc123757410 \h </w:instrText>
        </w:r>
        <w:r>
          <w:rPr>
            <w:noProof/>
            <w:webHidden/>
          </w:rPr>
        </w:r>
        <w:r>
          <w:rPr>
            <w:noProof/>
            <w:webHidden/>
          </w:rPr>
          <w:fldChar w:fldCharType="separate"/>
        </w:r>
        <w:r>
          <w:rPr>
            <w:noProof/>
            <w:webHidden/>
          </w:rPr>
          <w:t>25</w:t>
        </w:r>
        <w:r>
          <w:rPr>
            <w:noProof/>
            <w:webHidden/>
          </w:rPr>
          <w:fldChar w:fldCharType="end"/>
        </w:r>
      </w:hyperlink>
    </w:p>
    <w:p w14:paraId="5351F12E" w14:textId="694E4C11" w:rsidR="005002D9" w:rsidRDefault="005002D9">
      <w:pPr>
        <w:pStyle w:val="Obsah1"/>
        <w:rPr>
          <w:rFonts w:asciiTheme="minorHAnsi" w:eastAsiaTheme="minorEastAsia" w:hAnsiTheme="minorHAnsi" w:cstheme="minorBidi"/>
          <w:b w:val="0"/>
          <w:color w:val="auto"/>
          <w:sz w:val="22"/>
          <w:szCs w:val="22"/>
        </w:rPr>
      </w:pPr>
      <w:hyperlink w:anchor="_Toc123757411" w:history="1">
        <w:r w:rsidRPr="00B129B4">
          <w:rPr>
            <w:rStyle w:val="Hypertextovprepojenie"/>
            <w:rFonts w:ascii="Nudista" w:hAnsi="Nudista"/>
          </w:rPr>
          <w:t>ČASŤ D. Podmienky účasti</w:t>
        </w:r>
        <w:r>
          <w:rPr>
            <w:webHidden/>
          </w:rPr>
          <w:tab/>
        </w:r>
        <w:r>
          <w:rPr>
            <w:webHidden/>
          </w:rPr>
          <w:fldChar w:fldCharType="begin"/>
        </w:r>
        <w:r>
          <w:rPr>
            <w:webHidden/>
          </w:rPr>
          <w:instrText xml:space="preserve"> PAGEREF _Toc123757411 \h </w:instrText>
        </w:r>
        <w:r>
          <w:rPr>
            <w:webHidden/>
          </w:rPr>
        </w:r>
        <w:r>
          <w:rPr>
            <w:webHidden/>
          </w:rPr>
          <w:fldChar w:fldCharType="separate"/>
        </w:r>
        <w:r>
          <w:rPr>
            <w:webHidden/>
          </w:rPr>
          <w:t>26</w:t>
        </w:r>
        <w:r>
          <w:rPr>
            <w:webHidden/>
          </w:rPr>
          <w:fldChar w:fldCharType="end"/>
        </w:r>
      </w:hyperlink>
    </w:p>
    <w:p w14:paraId="099E5093" w14:textId="6F278285" w:rsidR="005002D9" w:rsidRDefault="005002D9">
      <w:pPr>
        <w:pStyle w:val="Obsah3"/>
        <w:rPr>
          <w:rFonts w:asciiTheme="minorHAnsi" w:eastAsiaTheme="minorEastAsia" w:hAnsiTheme="minorHAnsi" w:cstheme="minorBidi"/>
          <w:i w:val="0"/>
          <w:noProof/>
          <w:lang w:eastAsia="sk-SK"/>
        </w:rPr>
      </w:pPr>
      <w:hyperlink w:anchor="_Toc123757412" w:history="1">
        <w:r w:rsidRPr="00B129B4">
          <w:rPr>
            <w:rStyle w:val="Hypertextovprepojenie"/>
            <w:rFonts w:ascii="Nudista" w:hAnsi="Nudista"/>
            <w:noProof/>
          </w:rPr>
          <w:t>1</w:t>
        </w:r>
        <w:r>
          <w:rPr>
            <w:rFonts w:asciiTheme="minorHAnsi" w:eastAsiaTheme="minorEastAsia" w:hAnsiTheme="minorHAnsi" w:cstheme="minorBidi"/>
            <w:i w:val="0"/>
            <w:noProof/>
            <w:lang w:eastAsia="sk-SK"/>
          </w:rPr>
          <w:tab/>
        </w:r>
        <w:r w:rsidRPr="00B129B4">
          <w:rPr>
            <w:rStyle w:val="Hypertextovprepojenie"/>
            <w:rFonts w:ascii="Nudista" w:hAnsi="Nudista"/>
            <w:noProof/>
          </w:rPr>
          <w:t>Osobné postavenie</w:t>
        </w:r>
        <w:r>
          <w:rPr>
            <w:noProof/>
            <w:webHidden/>
          </w:rPr>
          <w:tab/>
        </w:r>
        <w:r>
          <w:rPr>
            <w:noProof/>
            <w:webHidden/>
          </w:rPr>
          <w:fldChar w:fldCharType="begin"/>
        </w:r>
        <w:r>
          <w:rPr>
            <w:noProof/>
            <w:webHidden/>
          </w:rPr>
          <w:instrText xml:space="preserve"> PAGEREF _Toc123757412 \h </w:instrText>
        </w:r>
        <w:r>
          <w:rPr>
            <w:noProof/>
            <w:webHidden/>
          </w:rPr>
        </w:r>
        <w:r>
          <w:rPr>
            <w:noProof/>
            <w:webHidden/>
          </w:rPr>
          <w:fldChar w:fldCharType="separate"/>
        </w:r>
        <w:r>
          <w:rPr>
            <w:noProof/>
            <w:webHidden/>
          </w:rPr>
          <w:t>26</w:t>
        </w:r>
        <w:r>
          <w:rPr>
            <w:noProof/>
            <w:webHidden/>
          </w:rPr>
          <w:fldChar w:fldCharType="end"/>
        </w:r>
      </w:hyperlink>
    </w:p>
    <w:p w14:paraId="1985C93B" w14:textId="46819E0C" w:rsidR="005002D9" w:rsidRDefault="005002D9">
      <w:pPr>
        <w:pStyle w:val="Obsah3"/>
        <w:rPr>
          <w:rFonts w:asciiTheme="minorHAnsi" w:eastAsiaTheme="minorEastAsia" w:hAnsiTheme="minorHAnsi" w:cstheme="minorBidi"/>
          <w:i w:val="0"/>
          <w:noProof/>
          <w:lang w:eastAsia="sk-SK"/>
        </w:rPr>
      </w:pPr>
      <w:hyperlink w:anchor="_Toc123757413" w:history="1">
        <w:r w:rsidRPr="00B129B4">
          <w:rPr>
            <w:rStyle w:val="Hypertextovprepojenie"/>
            <w:rFonts w:ascii="Nudista" w:hAnsi="Nudista"/>
            <w:noProof/>
          </w:rPr>
          <w:t>2</w:t>
        </w:r>
        <w:r>
          <w:rPr>
            <w:rFonts w:asciiTheme="minorHAnsi" w:eastAsiaTheme="minorEastAsia" w:hAnsiTheme="minorHAnsi" w:cstheme="minorBidi"/>
            <w:i w:val="0"/>
            <w:noProof/>
            <w:lang w:eastAsia="sk-SK"/>
          </w:rPr>
          <w:tab/>
        </w:r>
        <w:r w:rsidRPr="00B129B4">
          <w:rPr>
            <w:rStyle w:val="Hypertextovprepojenie"/>
            <w:rFonts w:ascii="Nudista" w:hAnsi="Nudista"/>
            <w:noProof/>
          </w:rPr>
          <w:t>Finačné a ekonomické postavenie</w:t>
        </w:r>
        <w:r>
          <w:rPr>
            <w:noProof/>
            <w:webHidden/>
          </w:rPr>
          <w:tab/>
        </w:r>
        <w:r>
          <w:rPr>
            <w:noProof/>
            <w:webHidden/>
          </w:rPr>
          <w:fldChar w:fldCharType="begin"/>
        </w:r>
        <w:r>
          <w:rPr>
            <w:noProof/>
            <w:webHidden/>
          </w:rPr>
          <w:instrText xml:space="preserve"> PAGEREF _Toc123757413 \h </w:instrText>
        </w:r>
        <w:r>
          <w:rPr>
            <w:noProof/>
            <w:webHidden/>
          </w:rPr>
        </w:r>
        <w:r>
          <w:rPr>
            <w:noProof/>
            <w:webHidden/>
          </w:rPr>
          <w:fldChar w:fldCharType="separate"/>
        </w:r>
        <w:r>
          <w:rPr>
            <w:noProof/>
            <w:webHidden/>
          </w:rPr>
          <w:t>26</w:t>
        </w:r>
        <w:r>
          <w:rPr>
            <w:noProof/>
            <w:webHidden/>
          </w:rPr>
          <w:fldChar w:fldCharType="end"/>
        </w:r>
      </w:hyperlink>
    </w:p>
    <w:p w14:paraId="3C85AE41" w14:textId="0DF1159F" w:rsidR="005002D9" w:rsidRDefault="005002D9">
      <w:pPr>
        <w:pStyle w:val="Obsah3"/>
        <w:rPr>
          <w:rFonts w:asciiTheme="minorHAnsi" w:eastAsiaTheme="minorEastAsia" w:hAnsiTheme="minorHAnsi" w:cstheme="minorBidi"/>
          <w:i w:val="0"/>
          <w:noProof/>
          <w:lang w:eastAsia="sk-SK"/>
        </w:rPr>
      </w:pPr>
      <w:hyperlink w:anchor="_Toc123757414" w:history="1">
        <w:r w:rsidRPr="00B129B4">
          <w:rPr>
            <w:rStyle w:val="Hypertextovprepojenie"/>
            <w:rFonts w:ascii="Nudista" w:hAnsi="Nudista"/>
            <w:noProof/>
          </w:rPr>
          <w:t>3</w:t>
        </w:r>
        <w:r>
          <w:rPr>
            <w:rFonts w:asciiTheme="minorHAnsi" w:eastAsiaTheme="minorEastAsia" w:hAnsiTheme="minorHAnsi" w:cstheme="minorBidi"/>
            <w:i w:val="0"/>
            <w:noProof/>
            <w:lang w:eastAsia="sk-SK"/>
          </w:rPr>
          <w:tab/>
        </w:r>
        <w:r w:rsidRPr="00B129B4">
          <w:rPr>
            <w:rStyle w:val="Hypertextovprepojenie"/>
            <w:rFonts w:ascii="Nudista" w:hAnsi="Nudista"/>
            <w:noProof/>
          </w:rPr>
          <w:t>Technická alebo odborná spôsobilosť</w:t>
        </w:r>
        <w:r>
          <w:rPr>
            <w:noProof/>
            <w:webHidden/>
          </w:rPr>
          <w:tab/>
        </w:r>
        <w:r>
          <w:rPr>
            <w:noProof/>
            <w:webHidden/>
          </w:rPr>
          <w:fldChar w:fldCharType="begin"/>
        </w:r>
        <w:r>
          <w:rPr>
            <w:noProof/>
            <w:webHidden/>
          </w:rPr>
          <w:instrText xml:space="preserve"> PAGEREF _Toc123757414 \h </w:instrText>
        </w:r>
        <w:r>
          <w:rPr>
            <w:noProof/>
            <w:webHidden/>
          </w:rPr>
        </w:r>
        <w:r>
          <w:rPr>
            <w:noProof/>
            <w:webHidden/>
          </w:rPr>
          <w:fldChar w:fldCharType="separate"/>
        </w:r>
        <w:r>
          <w:rPr>
            <w:noProof/>
            <w:webHidden/>
          </w:rPr>
          <w:t>27</w:t>
        </w:r>
        <w:r>
          <w:rPr>
            <w:noProof/>
            <w:webHidden/>
          </w:rPr>
          <w:fldChar w:fldCharType="end"/>
        </w:r>
      </w:hyperlink>
    </w:p>
    <w:p w14:paraId="6F7ADAF0" w14:textId="7E9F6D46" w:rsidR="005002D9" w:rsidRDefault="005002D9">
      <w:pPr>
        <w:pStyle w:val="Obsah3"/>
        <w:rPr>
          <w:rFonts w:asciiTheme="minorHAnsi" w:eastAsiaTheme="minorEastAsia" w:hAnsiTheme="minorHAnsi" w:cstheme="minorBidi"/>
          <w:i w:val="0"/>
          <w:noProof/>
          <w:lang w:eastAsia="sk-SK"/>
        </w:rPr>
      </w:pPr>
      <w:hyperlink w:anchor="_Toc123757415" w:history="1">
        <w:r w:rsidRPr="00B129B4">
          <w:rPr>
            <w:rStyle w:val="Hypertextovprepojenie"/>
            <w:rFonts w:ascii="Nudista" w:hAnsi="Nudista"/>
            <w:noProof/>
          </w:rPr>
          <w:t>4</w:t>
        </w:r>
        <w:r>
          <w:rPr>
            <w:rFonts w:asciiTheme="minorHAnsi" w:eastAsiaTheme="minorEastAsia" w:hAnsiTheme="minorHAnsi" w:cstheme="minorBidi"/>
            <w:i w:val="0"/>
            <w:noProof/>
            <w:lang w:eastAsia="sk-SK"/>
          </w:rPr>
          <w:tab/>
        </w:r>
        <w:r w:rsidRPr="00B129B4">
          <w:rPr>
            <w:rStyle w:val="Hypertextovprepojenie"/>
            <w:rFonts w:ascii="Nudista" w:hAnsi="Nudista"/>
            <w:noProof/>
          </w:rPr>
          <w:t>Spoločné podmienky k preukazovaniu splnenia podmienok účasti</w:t>
        </w:r>
        <w:r>
          <w:rPr>
            <w:noProof/>
            <w:webHidden/>
          </w:rPr>
          <w:tab/>
        </w:r>
        <w:r>
          <w:rPr>
            <w:noProof/>
            <w:webHidden/>
          </w:rPr>
          <w:fldChar w:fldCharType="begin"/>
        </w:r>
        <w:r>
          <w:rPr>
            <w:noProof/>
            <w:webHidden/>
          </w:rPr>
          <w:instrText xml:space="preserve"> PAGEREF _Toc123757415 \h </w:instrText>
        </w:r>
        <w:r>
          <w:rPr>
            <w:noProof/>
            <w:webHidden/>
          </w:rPr>
        </w:r>
        <w:r>
          <w:rPr>
            <w:noProof/>
            <w:webHidden/>
          </w:rPr>
          <w:fldChar w:fldCharType="separate"/>
        </w:r>
        <w:r>
          <w:rPr>
            <w:noProof/>
            <w:webHidden/>
          </w:rPr>
          <w:t>29</w:t>
        </w:r>
        <w:r>
          <w:rPr>
            <w:noProof/>
            <w:webHidden/>
          </w:rPr>
          <w:fldChar w:fldCharType="end"/>
        </w:r>
      </w:hyperlink>
    </w:p>
    <w:p w14:paraId="572E1588" w14:textId="6245868F" w:rsidR="005002D9" w:rsidRDefault="005002D9">
      <w:pPr>
        <w:pStyle w:val="Obsah1"/>
        <w:rPr>
          <w:rFonts w:asciiTheme="minorHAnsi" w:eastAsiaTheme="minorEastAsia" w:hAnsiTheme="minorHAnsi" w:cstheme="minorBidi"/>
          <w:b w:val="0"/>
          <w:color w:val="auto"/>
          <w:sz w:val="22"/>
          <w:szCs w:val="22"/>
        </w:rPr>
      </w:pPr>
      <w:hyperlink w:anchor="_Toc123757416" w:history="1">
        <w:r w:rsidRPr="00B129B4">
          <w:rPr>
            <w:rStyle w:val="Hypertextovprepojenie"/>
            <w:rFonts w:ascii="Nudista" w:hAnsi="Nudista"/>
          </w:rPr>
          <w:t>ČASŤ E. Obchodné podmienky</w:t>
        </w:r>
        <w:r>
          <w:rPr>
            <w:webHidden/>
          </w:rPr>
          <w:tab/>
        </w:r>
        <w:r>
          <w:rPr>
            <w:webHidden/>
          </w:rPr>
          <w:fldChar w:fldCharType="begin"/>
        </w:r>
        <w:r>
          <w:rPr>
            <w:webHidden/>
          </w:rPr>
          <w:instrText xml:space="preserve"> PAGEREF _Toc123757416 \h </w:instrText>
        </w:r>
        <w:r>
          <w:rPr>
            <w:webHidden/>
          </w:rPr>
        </w:r>
        <w:r>
          <w:rPr>
            <w:webHidden/>
          </w:rPr>
          <w:fldChar w:fldCharType="separate"/>
        </w:r>
        <w:r>
          <w:rPr>
            <w:webHidden/>
          </w:rPr>
          <w:t>30</w:t>
        </w:r>
        <w:r>
          <w:rPr>
            <w:webHidden/>
          </w:rPr>
          <w:fldChar w:fldCharType="end"/>
        </w:r>
      </w:hyperlink>
    </w:p>
    <w:p w14:paraId="1DFCF56C" w14:textId="088F7FCD" w:rsidR="005002D9" w:rsidRDefault="005002D9">
      <w:pPr>
        <w:pStyle w:val="Obsah3"/>
        <w:rPr>
          <w:rFonts w:asciiTheme="minorHAnsi" w:eastAsiaTheme="minorEastAsia" w:hAnsiTheme="minorHAnsi" w:cstheme="minorBidi"/>
          <w:i w:val="0"/>
          <w:noProof/>
          <w:lang w:eastAsia="sk-SK"/>
        </w:rPr>
      </w:pPr>
      <w:hyperlink w:anchor="_Toc123757417" w:history="1">
        <w:r w:rsidRPr="00B129B4">
          <w:rPr>
            <w:rStyle w:val="Hypertextovprepojenie"/>
            <w:rFonts w:ascii="Nudista" w:hAnsi="Nudista"/>
            <w:bCs/>
            <w:noProof/>
          </w:rPr>
          <w:t>1</w:t>
        </w:r>
        <w:r>
          <w:rPr>
            <w:rFonts w:asciiTheme="minorHAnsi" w:eastAsiaTheme="minorEastAsia" w:hAnsiTheme="minorHAnsi" w:cstheme="minorBidi"/>
            <w:i w:val="0"/>
            <w:noProof/>
            <w:lang w:eastAsia="sk-SK"/>
          </w:rPr>
          <w:tab/>
        </w:r>
        <w:r w:rsidRPr="00B129B4">
          <w:rPr>
            <w:rStyle w:val="Hypertextovprepojenie"/>
            <w:rFonts w:ascii="Nudista" w:hAnsi="Nudista"/>
            <w:noProof/>
          </w:rPr>
          <w:t>Podmienky uzatvorenia zmluvy</w:t>
        </w:r>
        <w:r>
          <w:rPr>
            <w:noProof/>
            <w:webHidden/>
          </w:rPr>
          <w:tab/>
        </w:r>
        <w:r>
          <w:rPr>
            <w:noProof/>
            <w:webHidden/>
          </w:rPr>
          <w:fldChar w:fldCharType="begin"/>
        </w:r>
        <w:r>
          <w:rPr>
            <w:noProof/>
            <w:webHidden/>
          </w:rPr>
          <w:instrText xml:space="preserve"> PAGEREF _Toc123757417 \h </w:instrText>
        </w:r>
        <w:r>
          <w:rPr>
            <w:noProof/>
            <w:webHidden/>
          </w:rPr>
        </w:r>
        <w:r>
          <w:rPr>
            <w:noProof/>
            <w:webHidden/>
          </w:rPr>
          <w:fldChar w:fldCharType="separate"/>
        </w:r>
        <w:r>
          <w:rPr>
            <w:noProof/>
            <w:webHidden/>
          </w:rPr>
          <w:t>30</w:t>
        </w:r>
        <w:r>
          <w:rPr>
            <w:noProof/>
            <w:webHidden/>
          </w:rPr>
          <w:fldChar w:fldCharType="end"/>
        </w:r>
      </w:hyperlink>
    </w:p>
    <w:p w14:paraId="0C60031C" w14:textId="57C520BF" w:rsidR="005002D9" w:rsidRDefault="005002D9">
      <w:pPr>
        <w:pStyle w:val="Obsah1"/>
        <w:rPr>
          <w:rFonts w:asciiTheme="minorHAnsi" w:eastAsiaTheme="minorEastAsia" w:hAnsiTheme="minorHAnsi" w:cstheme="minorBidi"/>
          <w:b w:val="0"/>
          <w:color w:val="auto"/>
          <w:sz w:val="22"/>
          <w:szCs w:val="22"/>
        </w:rPr>
      </w:pPr>
      <w:hyperlink w:anchor="_Toc123757418" w:history="1">
        <w:r w:rsidRPr="00B129B4">
          <w:rPr>
            <w:rStyle w:val="Hypertextovprepojenie"/>
            <w:rFonts w:ascii="Nudista" w:hAnsi="Nudista"/>
          </w:rPr>
          <w:t>Časť F. Kritéria hodnotenia ponúk</w:t>
        </w:r>
        <w:r>
          <w:rPr>
            <w:webHidden/>
          </w:rPr>
          <w:tab/>
        </w:r>
        <w:r>
          <w:rPr>
            <w:webHidden/>
          </w:rPr>
          <w:fldChar w:fldCharType="begin"/>
        </w:r>
        <w:r>
          <w:rPr>
            <w:webHidden/>
          </w:rPr>
          <w:instrText xml:space="preserve"> PAGEREF _Toc123757418 \h </w:instrText>
        </w:r>
        <w:r>
          <w:rPr>
            <w:webHidden/>
          </w:rPr>
        </w:r>
        <w:r>
          <w:rPr>
            <w:webHidden/>
          </w:rPr>
          <w:fldChar w:fldCharType="separate"/>
        </w:r>
        <w:r>
          <w:rPr>
            <w:webHidden/>
          </w:rPr>
          <w:t>31</w:t>
        </w:r>
        <w:r>
          <w:rPr>
            <w:webHidden/>
          </w:rPr>
          <w:fldChar w:fldCharType="end"/>
        </w:r>
      </w:hyperlink>
    </w:p>
    <w:p w14:paraId="5A63F89A" w14:textId="778A8950" w:rsidR="005002D9" w:rsidRDefault="005002D9">
      <w:pPr>
        <w:pStyle w:val="Obsah3"/>
        <w:rPr>
          <w:rFonts w:asciiTheme="minorHAnsi" w:eastAsiaTheme="minorEastAsia" w:hAnsiTheme="minorHAnsi" w:cstheme="minorBidi"/>
          <w:i w:val="0"/>
          <w:noProof/>
          <w:lang w:eastAsia="sk-SK"/>
        </w:rPr>
      </w:pPr>
      <w:hyperlink w:anchor="_Toc123757419" w:history="1">
        <w:r w:rsidRPr="00B129B4">
          <w:rPr>
            <w:rStyle w:val="Hypertextovprepojenie"/>
            <w:rFonts w:ascii="Nudista" w:hAnsi="Nudista"/>
            <w:bCs/>
            <w:noProof/>
          </w:rPr>
          <w:t>1</w:t>
        </w:r>
        <w:r>
          <w:rPr>
            <w:rFonts w:asciiTheme="minorHAnsi" w:eastAsiaTheme="minorEastAsia" w:hAnsiTheme="minorHAnsi" w:cstheme="minorBidi"/>
            <w:i w:val="0"/>
            <w:noProof/>
            <w:lang w:eastAsia="sk-SK"/>
          </w:rPr>
          <w:tab/>
        </w:r>
        <w:r w:rsidRPr="00B129B4">
          <w:rPr>
            <w:rStyle w:val="Hypertextovprepojenie"/>
            <w:rFonts w:ascii="Nudista" w:hAnsi="Nudista"/>
            <w:noProof/>
          </w:rPr>
          <w:t>Kritérium na hodnotenie ponúk</w:t>
        </w:r>
        <w:r>
          <w:rPr>
            <w:noProof/>
            <w:webHidden/>
          </w:rPr>
          <w:tab/>
        </w:r>
        <w:r>
          <w:rPr>
            <w:noProof/>
            <w:webHidden/>
          </w:rPr>
          <w:fldChar w:fldCharType="begin"/>
        </w:r>
        <w:r>
          <w:rPr>
            <w:noProof/>
            <w:webHidden/>
          </w:rPr>
          <w:instrText xml:space="preserve"> PAGEREF _Toc123757419 \h </w:instrText>
        </w:r>
        <w:r>
          <w:rPr>
            <w:noProof/>
            <w:webHidden/>
          </w:rPr>
        </w:r>
        <w:r>
          <w:rPr>
            <w:noProof/>
            <w:webHidden/>
          </w:rPr>
          <w:fldChar w:fldCharType="separate"/>
        </w:r>
        <w:r>
          <w:rPr>
            <w:noProof/>
            <w:webHidden/>
          </w:rPr>
          <w:t>31</w:t>
        </w:r>
        <w:r>
          <w:rPr>
            <w:noProof/>
            <w:webHidden/>
          </w:rPr>
          <w:fldChar w:fldCharType="end"/>
        </w:r>
      </w:hyperlink>
    </w:p>
    <w:p w14:paraId="484504F6" w14:textId="7F538286" w:rsidR="005002D9" w:rsidRDefault="005002D9">
      <w:pPr>
        <w:pStyle w:val="Obsah3"/>
        <w:rPr>
          <w:rFonts w:asciiTheme="minorHAnsi" w:eastAsiaTheme="minorEastAsia" w:hAnsiTheme="minorHAnsi" w:cstheme="minorBidi"/>
          <w:i w:val="0"/>
          <w:noProof/>
          <w:lang w:eastAsia="sk-SK"/>
        </w:rPr>
      </w:pPr>
      <w:hyperlink w:anchor="_Toc123757420" w:history="1">
        <w:r w:rsidRPr="00B129B4">
          <w:rPr>
            <w:rStyle w:val="Hypertextovprepojenie"/>
            <w:rFonts w:ascii="Nudista" w:hAnsi="Nudista"/>
            <w:bCs/>
            <w:noProof/>
          </w:rPr>
          <w:t>2</w:t>
        </w:r>
        <w:r>
          <w:rPr>
            <w:rFonts w:asciiTheme="minorHAnsi" w:eastAsiaTheme="minorEastAsia" w:hAnsiTheme="minorHAnsi" w:cstheme="minorBidi"/>
            <w:i w:val="0"/>
            <w:noProof/>
            <w:lang w:eastAsia="sk-SK"/>
          </w:rPr>
          <w:tab/>
        </w:r>
        <w:r w:rsidRPr="00B129B4">
          <w:rPr>
            <w:rStyle w:val="Hypertextovprepojenie"/>
            <w:rFonts w:ascii="Nudista" w:hAnsi="Nudista"/>
            <w:noProof/>
          </w:rPr>
          <w:t>Spôsob vyhodnotenia ponúk</w:t>
        </w:r>
        <w:r>
          <w:rPr>
            <w:noProof/>
            <w:webHidden/>
          </w:rPr>
          <w:tab/>
        </w:r>
        <w:r>
          <w:rPr>
            <w:noProof/>
            <w:webHidden/>
          </w:rPr>
          <w:fldChar w:fldCharType="begin"/>
        </w:r>
        <w:r>
          <w:rPr>
            <w:noProof/>
            <w:webHidden/>
          </w:rPr>
          <w:instrText xml:space="preserve"> PAGEREF _Toc123757420 \h </w:instrText>
        </w:r>
        <w:r>
          <w:rPr>
            <w:noProof/>
            <w:webHidden/>
          </w:rPr>
        </w:r>
        <w:r>
          <w:rPr>
            <w:noProof/>
            <w:webHidden/>
          </w:rPr>
          <w:fldChar w:fldCharType="separate"/>
        </w:r>
        <w:r>
          <w:rPr>
            <w:noProof/>
            <w:webHidden/>
          </w:rPr>
          <w:t>31</w:t>
        </w:r>
        <w:r>
          <w:rPr>
            <w:noProof/>
            <w:webHidden/>
          </w:rPr>
          <w:fldChar w:fldCharType="end"/>
        </w:r>
      </w:hyperlink>
    </w:p>
    <w:p w14:paraId="1ADC231E" w14:textId="7ADBBB42" w:rsidR="005002D9" w:rsidRDefault="005002D9">
      <w:pPr>
        <w:pStyle w:val="Obsah1"/>
        <w:rPr>
          <w:rFonts w:asciiTheme="minorHAnsi" w:eastAsiaTheme="minorEastAsia" w:hAnsiTheme="minorHAnsi" w:cstheme="minorBidi"/>
          <w:b w:val="0"/>
          <w:color w:val="auto"/>
          <w:sz w:val="22"/>
          <w:szCs w:val="22"/>
        </w:rPr>
      </w:pPr>
      <w:hyperlink w:anchor="_Toc123757421" w:history="1">
        <w:r w:rsidRPr="00B129B4">
          <w:rPr>
            <w:rStyle w:val="Hypertextovprepojenie"/>
            <w:rFonts w:ascii="Nudista" w:hAnsi="Nudista"/>
          </w:rPr>
          <w:t>Príloha A.1:</w:t>
        </w:r>
        <w:r>
          <w:rPr>
            <w:rFonts w:asciiTheme="minorHAnsi" w:eastAsiaTheme="minorEastAsia" w:hAnsiTheme="minorHAnsi" w:cstheme="minorBidi"/>
            <w:b w:val="0"/>
            <w:color w:val="auto"/>
            <w:sz w:val="22"/>
            <w:szCs w:val="22"/>
          </w:rPr>
          <w:tab/>
        </w:r>
        <w:r w:rsidRPr="00B129B4">
          <w:rPr>
            <w:rStyle w:val="Hypertextovprepojenie"/>
            <w:rFonts w:ascii="Nudista" w:hAnsi="Nudista"/>
          </w:rPr>
          <w:t>Čestné vyhlásenie o akceptácii podmienok verejnej súťaže a o neprítomnosti konfliktu záujmov</w:t>
        </w:r>
        <w:r>
          <w:rPr>
            <w:webHidden/>
          </w:rPr>
          <w:tab/>
        </w:r>
        <w:r>
          <w:rPr>
            <w:webHidden/>
          </w:rPr>
          <w:fldChar w:fldCharType="begin"/>
        </w:r>
        <w:r>
          <w:rPr>
            <w:webHidden/>
          </w:rPr>
          <w:instrText xml:space="preserve"> PAGEREF _Toc123757421 \h </w:instrText>
        </w:r>
        <w:r>
          <w:rPr>
            <w:webHidden/>
          </w:rPr>
        </w:r>
        <w:r>
          <w:rPr>
            <w:webHidden/>
          </w:rPr>
          <w:fldChar w:fldCharType="separate"/>
        </w:r>
        <w:r>
          <w:rPr>
            <w:webHidden/>
          </w:rPr>
          <w:t>32</w:t>
        </w:r>
        <w:r>
          <w:rPr>
            <w:webHidden/>
          </w:rPr>
          <w:fldChar w:fldCharType="end"/>
        </w:r>
      </w:hyperlink>
    </w:p>
    <w:p w14:paraId="0A3BEFE6" w14:textId="0D41787E" w:rsidR="005002D9" w:rsidRDefault="005002D9">
      <w:pPr>
        <w:pStyle w:val="Obsah1"/>
        <w:rPr>
          <w:rFonts w:asciiTheme="minorHAnsi" w:eastAsiaTheme="minorEastAsia" w:hAnsiTheme="minorHAnsi" w:cstheme="minorBidi"/>
          <w:b w:val="0"/>
          <w:color w:val="auto"/>
          <w:sz w:val="22"/>
          <w:szCs w:val="22"/>
        </w:rPr>
      </w:pPr>
      <w:hyperlink w:anchor="_Toc123757422" w:history="1">
        <w:r w:rsidRPr="00B129B4">
          <w:rPr>
            <w:rStyle w:val="Hypertextovprepojenie"/>
            <w:rFonts w:ascii="Nudista" w:hAnsi="Nudista"/>
          </w:rPr>
          <w:t>Príloha C.1: Návrh na plnenie kritéria</w:t>
        </w:r>
        <w:r>
          <w:rPr>
            <w:webHidden/>
          </w:rPr>
          <w:tab/>
        </w:r>
        <w:r>
          <w:rPr>
            <w:webHidden/>
          </w:rPr>
          <w:fldChar w:fldCharType="begin"/>
        </w:r>
        <w:r>
          <w:rPr>
            <w:webHidden/>
          </w:rPr>
          <w:instrText xml:space="preserve"> PAGEREF _Toc123757422 \h </w:instrText>
        </w:r>
        <w:r>
          <w:rPr>
            <w:webHidden/>
          </w:rPr>
        </w:r>
        <w:r>
          <w:rPr>
            <w:webHidden/>
          </w:rPr>
          <w:fldChar w:fldCharType="separate"/>
        </w:r>
        <w:r>
          <w:rPr>
            <w:webHidden/>
          </w:rPr>
          <w:t>35</w:t>
        </w:r>
        <w:r>
          <w:rPr>
            <w:webHidden/>
          </w:rPr>
          <w:fldChar w:fldCharType="end"/>
        </w:r>
      </w:hyperlink>
    </w:p>
    <w:p w14:paraId="386EEE4C" w14:textId="6C9B572F" w:rsidR="005002D9" w:rsidRDefault="005002D9">
      <w:pPr>
        <w:pStyle w:val="Obsah1"/>
        <w:rPr>
          <w:rFonts w:asciiTheme="minorHAnsi" w:eastAsiaTheme="minorEastAsia" w:hAnsiTheme="minorHAnsi" w:cstheme="minorBidi"/>
          <w:b w:val="0"/>
          <w:color w:val="auto"/>
          <w:sz w:val="22"/>
          <w:szCs w:val="22"/>
        </w:rPr>
      </w:pPr>
      <w:hyperlink w:anchor="_Toc123757423" w:history="1">
        <w:r w:rsidRPr="00B129B4">
          <w:rPr>
            <w:rStyle w:val="Hypertextovprepojenie"/>
            <w:rFonts w:ascii="Nudista" w:hAnsi="Nudista"/>
          </w:rPr>
          <w:t>Príloha C.2: Cenová tabuľka</w:t>
        </w:r>
        <w:r>
          <w:rPr>
            <w:webHidden/>
          </w:rPr>
          <w:tab/>
        </w:r>
        <w:r>
          <w:rPr>
            <w:webHidden/>
          </w:rPr>
          <w:fldChar w:fldCharType="begin"/>
        </w:r>
        <w:r>
          <w:rPr>
            <w:webHidden/>
          </w:rPr>
          <w:instrText xml:space="preserve"> PAGEREF _Toc123757423 \h </w:instrText>
        </w:r>
        <w:r>
          <w:rPr>
            <w:webHidden/>
          </w:rPr>
        </w:r>
        <w:r>
          <w:rPr>
            <w:webHidden/>
          </w:rPr>
          <w:fldChar w:fldCharType="separate"/>
        </w:r>
        <w:r>
          <w:rPr>
            <w:webHidden/>
          </w:rPr>
          <w:t>36</w:t>
        </w:r>
        <w:r>
          <w:rPr>
            <w:webHidden/>
          </w:rPr>
          <w:fldChar w:fldCharType="end"/>
        </w:r>
      </w:hyperlink>
    </w:p>
    <w:p w14:paraId="12B8A5BD" w14:textId="499E1EAE" w:rsidR="005002D9" w:rsidRDefault="005002D9">
      <w:pPr>
        <w:pStyle w:val="Obsah1"/>
        <w:rPr>
          <w:rFonts w:asciiTheme="minorHAnsi" w:eastAsiaTheme="minorEastAsia" w:hAnsiTheme="minorHAnsi" w:cstheme="minorBidi"/>
          <w:b w:val="0"/>
          <w:color w:val="auto"/>
          <w:sz w:val="22"/>
          <w:szCs w:val="22"/>
        </w:rPr>
      </w:pPr>
      <w:hyperlink w:anchor="_Toc123757424" w:history="1">
        <w:r w:rsidRPr="00B129B4">
          <w:rPr>
            <w:rStyle w:val="Hypertextovprepojenie"/>
            <w:rFonts w:ascii="Nudista" w:hAnsi="Nudista"/>
          </w:rPr>
          <w:t>Príloha E.1: Zmluva o dielo</w:t>
        </w:r>
        <w:r>
          <w:rPr>
            <w:webHidden/>
          </w:rPr>
          <w:tab/>
        </w:r>
        <w:r>
          <w:rPr>
            <w:webHidden/>
          </w:rPr>
          <w:fldChar w:fldCharType="begin"/>
        </w:r>
        <w:r>
          <w:rPr>
            <w:webHidden/>
          </w:rPr>
          <w:instrText xml:space="preserve"> PAGEREF _Toc123757424 \h </w:instrText>
        </w:r>
        <w:r>
          <w:rPr>
            <w:webHidden/>
          </w:rPr>
        </w:r>
        <w:r>
          <w:rPr>
            <w:webHidden/>
          </w:rPr>
          <w:fldChar w:fldCharType="separate"/>
        </w:r>
        <w:r>
          <w:rPr>
            <w:webHidden/>
          </w:rPr>
          <w:t>37</w:t>
        </w:r>
        <w:r>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rvwp1q"/>
      <w:bookmarkStart w:id="16" w:name="_Toc123757376"/>
      <w:r w:rsidRPr="00845FDD">
        <w:rPr>
          <w:rFonts w:ascii="Nudista" w:hAnsi="Nudista"/>
          <w:lang w:val="sk-SK"/>
        </w:rPr>
        <w:t>Predmet zákazky</w:t>
      </w:r>
      <w:bookmarkEnd w:id="14"/>
      <w:bookmarkEnd w:id="16"/>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5"/>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5002D9"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5002D9"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5002D9"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g0dwd"/>
      <w:bookmarkStart w:id="45" w:name="_Toc123757383"/>
      <w:bookmarkEnd w:id="38"/>
      <w:bookmarkEnd w:id="39"/>
      <w:r w:rsidRPr="00845FDD">
        <w:rPr>
          <w:rFonts w:ascii="Nudista" w:hAnsi="Nudista"/>
          <w:lang w:val="sk-SK"/>
        </w:rPr>
        <w:t>Variantné riešenie</w:t>
      </w:r>
      <w:bookmarkEnd w:id="43"/>
      <w:bookmarkEnd w:id="45"/>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4"/>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8DBA0E1"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Pr>
          <w:rFonts w:ascii="Nudista" w:hAnsi="Nudista" w:cs="Arial"/>
          <w:b/>
          <w:bCs/>
        </w:rPr>
        <w:t>30.04</w:t>
      </w:r>
      <w:r w:rsidR="00863C16" w:rsidRPr="000F42FF">
        <w:rPr>
          <w:rFonts w:ascii="Nudista" w:hAnsi="Nudista" w:cs="Arial"/>
          <w:b/>
          <w:bCs/>
        </w:rPr>
        <w:t>.20</w:t>
      </w:r>
      <w:r w:rsidR="00030A08" w:rsidRPr="000F42FF">
        <w:rPr>
          <w:rFonts w:ascii="Nudista" w:hAnsi="Nudista" w:cs="Arial"/>
          <w:b/>
          <w:bCs/>
        </w:rPr>
        <w:t>2</w:t>
      </w:r>
      <w:r w:rsidR="000F42FF" w:rsidRPr="000F42FF">
        <w:rPr>
          <w:rFonts w:ascii="Nudista" w:hAnsi="Nudista" w:cs="Arial"/>
          <w:b/>
          <w:bCs/>
        </w:rPr>
        <w:t>3</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iq8gzs"/>
      <w:bookmarkStart w:id="57" w:name="_Toc123757387"/>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7"/>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h042r0"/>
      <w:bookmarkStart w:id="63" w:name="_Toc123757389"/>
      <w:bookmarkEnd w:id="59"/>
      <w:r w:rsidRPr="00845FDD">
        <w:rPr>
          <w:rFonts w:ascii="Nudista" w:hAnsi="Nudista"/>
          <w:lang w:val="sk-SK"/>
        </w:rPr>
        <w:t>Obhliadka miesta dodania predmetu zákazky</w:t>
      </w:r>
      <w:bookmarkEnd w:id="61"/>
      <w:bookmarkEnd w:id="63"/>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w5ecyt"/>
      <w:bookmarkStart w:id="68" w:name="_Toc123757391"/>
      <w:r w:rsidRPr="00845FDD">
        <w:rPr>
          <w:rFonts w:ascii="Nudista" w:hAnsi="Nudista"/>
          <w:lang w:val="sk-SK"/>
        </w:rPr>
        <w:t>Jazyk ponúk</w:t>
      </w:r>
      <w:bookmarkEnd w:id="66"/>
      <w:bookmarkEnd w:id="68"/>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2"/>
      <w:bookmarkEnd w:id="67"/>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1C6B9629"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6"/>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7EA9B4D2"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kk8xu"/>
      <w:bookmarkStart w:id="88" w:name="_Toc123757397"/>
      <w:r w:rsidRPr="00845FDD">
        <w:rPr>
          <w:rFonts w:ascii="Nudista" w:hAnsi="Nudista"/>
          <w:lang w:val="sk-SK"/>
        </w:rPr>
        <w:t>Spôsob predkladania ponuky</w:t>
      </w:r>
      <w:bookmarkEnd w:id="86"/>
      <w:bookmarkEnd w:id="88"/>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opuj5n"/>
      <w:bookmarkStart w:id="93" w:name="_Toc123757398"/>
      <w:bookmarkEnd w:id="87"/>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3"/>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056146DA"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900BC6" w:rsidRPr="00900BC6">
        <w:rPr>
          <w:rFonts w:ascii="Nudista" w:hAnsi="Nudista" w:cs="Arial"/>
          <w:b/>
          <w:bCs/>
        </w:rPr>
        <w:t>02.02</w:t>
      </w:r>
      <w:r w:rsidR="000F42FF" w:rsidRPr="00900BC6">
        <w:rPr>
          <w:rFonts w:ascii="Nudista" w:hAnsi="Nudista" w:cs="Arial"/>
          <w:b/>
          <w:bCs/>
        </w:rPr>
        <w:t>.2023</w:t>
      </w:r>
      <w:r w:rsidRPr="00845FDD">
        <w:rPr>
          <w:rFonts w:ascii="Nudista" w:hAnsi="Nudista" w:cs="Arial"/>
          <w:b/>
          <w:bCs/>
        </w:rPr>
        <w:t xml:space="preserve"> o</w:t>
      </w:r>
      <w:r w:rsidRPr="00845FDD">
        <w:rPr>
          <w:rFonts w:ascii="Nudista" w:hAnsi="Nudista" w:cs="Calibri"/>
          <w:b/>
          <w:bCs/>
        </w:rPr>
        <w:t> </w:t>
      </w:r>
      <w:r w:rsidRPr="00845FDD">
        <w:rPr>
          <w:rFonts w:ascii="Nudista" w:hAnsi="Nudista" w:cs="Arial"/>
          <w:b/>
          <w:bCs/>
        </w:rPr>
        <w:t>10:00 hod</w:t>
      </w:r>
      <w:r w:rsidRPr="00845FDD">
        <w:rPr>
          <w:rFonts w:ascii="Nudista" w:hAnsi="Nudista" w:cs="Arial"/>
        </w:rPr>
        <w:t>. 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pi1tg"/>
      <w:bookmarkStart w:id="96" w:name="_Toc123757399"/>
      <w:bookmarkEnd w:id="92"/>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6"/>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5"/>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22E77F50"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900BC6" w:rsidRPr="00900BC6">
        <w:rPr>
          <w:rFonts w:ascii="Nudista" w:hAnsi="Nudista" w:cs="Arial"/>
          <w:b/>
          <w:bCs/>
          <w:noProof/>
        </w:rPr>
        <w:t>02.02.</w:t>
      </w:r>
      <w:r w:rsidR="000F42FF" w:rsidRPr="00900BC6">
        <w:rPr>
          <w:rFonts w:ascii="Nudista" w:hAnsi="Nudista" w:cs="Arial"/>
          <w:b/>
          <w:bCs/>
          <w:noProof/>
        </w:rPr>
        <w:t>2023</w:t>
      </w:r>
      <w:r w:rsidRPr="00845FDD">
        <w:rPr>
          <w:rFonts w:ascii="Nudista" w:hAnsi="Nudista" w:cs="Arial"/>
          <w:b/>
          <w:bCs/>
          <w:noProof/>
        </w:rPr>
        <w:t xml:space="preserve"> o</w:t>
      </w:r>
      <w:bookmarkStart w:id="104" w:name="3mzq4wv"/>
      <w:bookmarkEnd w:id="104"/>
      <w:r w:rsidRPr="00845FDD">
        <w:rPr>
          <w:rFonts w:ascii="Nudista" w:hAnsi="Nudista" w:cs="Calibri"/>
          <w:b/>
          <w:bCs/>
          <w:noProof/>
        </w:rPr>
        <w:t> </w:t>
      </w:r>
      <w:r w:rsidRPr="00845FDD">
        <w:rPr>
          <w:rFonts w:ascii="Nudista" w:hAnsi="Nudista" w:cs="Arial"/>
          <w:b/>
          <w:bCs/>
          <w:noProof/>
        </w:rPr>
        <w:t>11:00 hod</w:t>
      </w:r>
      <w:r w:rsidRPr="00845FDD">
        <w:rPr>
          <w:rFonts w:ascii="Nudista" w:hAnsi="Nudista" w:cs="Arial"/>
          <w:noProof/>
        </w:rPr>
        <w:t>. 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Hlk102975109"/>
      <w:bookmarkStart w:id="133" w:name="_Hlk104800083"/>
      <w:bookmarkStart w:id="134" w:name="_Toc123757407"/>
      <w:bookmarkEnd w:id="131"/>
      <w:r w:rsidRPr="00845FDD">
        <w:rPr>
          <w:rFonts w:ascii="Nudista" w:hAnsi="Nudista"/>
        </w:rPr>
        <w:lastRenderedPageBreak/>
        <w:t>ČASŤ B. Opis predmetu zákazky</w:t>
      </w:r>
      <w:bookmarkEnd w:id="134"/>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2"/>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3"/>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5002D9"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5002D9"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5002D9"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5002D9"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5002D9"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5002D9"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6C99"/>
    <w:rsid w:val="00427836"/>
    <w:rsid w:val="00427848"/>
    <w:rsid w:val="00432553"/>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38</Pages>
  <Words>13319</Words>
  <Characters>75924</Characters>
  <Application>Microsoft Office Word</Application>
  <DocSecurity>0</DocSecurity>
  <Lines>632</Lines>
  <Paragraphs>178</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89065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6</cp:revision>
  <cp:lastPrinted>2023-01-04T19:44:00Z</cp:lastPrinted>
  <dcterms:created xsi:type="dcterms:W3CDTF">2023-01-04T14:10:00Z</dcterms:created>
  <dcterms:modified xsi:type="dcterms:W3CDTF">2023-01-04T19:45:00Z</dcterms:modified>
  <cp:category/>
</cp:coreProperties>
</file>